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23" w:rsidRDefault="00DD34C9" w:rsidP="00126057">
      <w:pPr>
        <w:jc w:val="center"/>
        <w:rPr>
          <w:rFonts w:ascii="Arial" w:hAnsi="Arial" w:cs="Arial"/>
        </w:rPr>
      </w:pPr>
      <w:r>
        <w:rPr>
          <w:noProof/>
        </w:rPr>
        <w:drawing>
          <wp:inline distT="0" distB="0" distL="0" distR="0" wp14:anchorId="24180FF7" wp14:editId="4A2940D6">
            <wp:extent cx="2200910" cy="876300"/>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signe.jpg"/>
                    <pic:cNvPicPr/>
                  </pic:nvPicPr>
                  <pic:blipFill rotWithShape="1">
                    <a:blip r:embed="rId8" cstate="print">
                      <a:extLst>
                        <a:ext uri="{28A0092B-C50C-407E-A947-70E740481C1C}">
                          <a14:useLocalDpi xmlns:a14="http://schemas.microsoft.com/office/drawing/2010/main" val="0"/>
                        </a:ext>
                      </a:extLst>
                    </a:blip>
                    <a:srcRect l="7953" t="6819" r="7741" b="61203"/>
                    <a:stretch/>
                  </pic:blipFill>
                  <pic:spPr bwMode="auto">
                    <a:xfrm>
                      <a:off x="0" y="0"/>
                      <a:ext cx="2221539" cy="884514"/>
                    </a:xfrm>
                    <a:prstGeom prst="rect">
                      <a:avLst/>
                    </a:prstGeom>
                    <a:ln>
                      <a:noFill/>
                    </a:ln>
                    <a:extLst>
                      <a:ext uri="{53640926-AAD7-44D8-BBD7-CCE9431645EC}">
                        <a14:shadowObscured xmlns:a14="http://schemas.microsoft.com/office/drawing/2010/main"/>
                      </a:ext>
                    </a:extLst>
                  </pic:spPr>
                </pic:pic>
              </a:graphicData>
            </a:graphic>
          </wp:inline>
        </w:drawing>
      </w:r>
    </w:p>
    <w:p w:rsidR="0017601F" w:rsidRDefault="0017601F" w:rsidP="00163F23">
      <w:pPr>
        <w:rPr>
          <w:rFonts w:ascii="Arial" w:hAnsi="Arial" w:cs="Arial"/>
        </w:rPr>
      </w:pPr>
    </w:p>
    <w:p w:rsidR="0017601F" w:rsidRDefault="0017601F" w:rsidP="00163F23">
      <w:pPr>
        <w:rPr>
          <w:rFonts w:ascii="Arial" w:hAnsi="Arial" w:cs="Arial"/>
        </w:rPr>
      </w:pPr>
    </w:p>
    <w:p w:rsidR="0017601F" w:rsidRDefault="0017601F" w:rsidP="00163F23">
      <w:pPr>
        <w:rPr>
          <w:rFonts w:ascii="Arial" w:hAnsi="Arial" w:cs="Arial"/>
        </w:rPr>
      </w:pPr>
    </w:p>
    <w:p w:rsidR="00126057" w:rsidRPr="005C3E28" w:rsidRDefault="00126057" w:rsidP="00126057">
      <w:pPr>
        <w:rPr>
          <w:rFonts w:ascii="Arial" w:hAnsi="Arial" w:cs="Arial"/>
          <w:sz w:val="56"/>
        </w:rPr>
      </w:pPr>
      <w:r w:rsidRPr="005C3E28">
        <w:rPr>
          <w:rFonts w:ascii="Arial" w:hAnsi="Arial" w:cs="Arial"/>
          <w:sz w:val="56"/>
        </w:rPr>
        <w:tab/>
      </w:r>
    </w:p>
    <w:p w:rsidR="00BC73FE" w:rsidRDefault="00AB6E59" w:rsidP="009C2EF0">
      <w:pPr>
        <w:tabs>
          <w:tab w:val="left" w:pos="8789"/>
        </w:tabs>
        <w:ind w:left="-284"/>
        <w:jc w:val="center"/>
        <w:rPr>
          <w:rFonts w:ascii="Arial" w:hAnsi="Arial" w:cs="Arial"/>
          <w:b/>
          <w:i/>
          <w:snapToGrid w:val="0"/>
          <w:color w:val="276282"/>
          <w:sz w:val="90"/>
          <w:szCs w:val="90"/>
        </w:rPr>
      </w:pPr>
      <w:r>
        <w:rPr>
          <w:rFonts w:ascii="Arial" w:hAnsi="Arial" w:cs="Arial"/>
          <w:b/>
          <w:i/>
          <w:snapToGrid w:val="0"/>
          <w:color w:val="276282"/>
          <w:sz w:val="90"/>
          <w:szCs w:val="90"/>
        </w:rPr>
        <w:t>CONTRAT DE</w:t>
      </w:r>
      <w:r w:rsidR="009C2EF0" w:rsidRPr="009C2EF0">
        <w:rPr>
          <w:rFonts w:ascii="Arial" w:hAnsi="Arial" w:cs="Arial"/>
          <w:b/>
          <w:i/>
          <w:snapToGrid w:val="0"/>
          <w:color w:val="276282"/>
          <w:sz w:val="90"/>
          <w:szCs w:val="90"/>
        </w:rPr>
        <w:t xml:space="preserve"> </w:t>
      </w:r>
    </w:p>
    <w:p w:rsidR="009C2EF0" w:rsidRPr="009C2EF0" w:rsidRDefault="009C2EF0" w:rsidP="009C2EF0">
      <w:pPr>
        <w:tabs>
          <w:tab w:val="left" w:pos="8789"/>
        </w:tabs>
        <w:ind w:left="-284"/>
        <w:jc w:val="center"/>
        <w:rPr>
          <w:rFonts w:ascii="Arial" w:hAnsi="Arial" w:cs="Arial"/>
          <w:b/>
          <w:i/>
          <w:snapToGrid w:val="0"/>
          <w:color w:val="276282"/>
          <w:sz w:val="90"/>
          <w:szCs w:val="90"/>
        </w:rPr>
      </w:pPr>
      <w:r w:rsidRPr="009C2EF0">
        <w:rPr>
          <w:rFonts w:ascii="Arial" w:hAnsi="Arial" w:cs="Arial"/>
          <w:b/>
          <w:i/>
          <w:snapToGrid w:val="0"/>
          <w:color w:val="276282"/>
          <w:sz w:val="90"/>
          <w:szCs w:val="90"/>
        </w:rPr>
        <w:t>SÉJOUR</w:t>
      </w:r>
    </w:p>
    <w:p w:rsidR="00AB6E59" w:rsidRPr="003B0204" w:rsidRDefault="003B0204" w:rsidP="00AB6E59">
      <w:pPr>
        <w:tabs>
          <w:tab w:val="left" w:pos="8789"/>
        </w:tabs>
        <w:ind w:left="-426"/>
        <w:jc w:val="center"/>
        <w:rPr>
          <w:rFonts w:ascii="Arial" w:hAnsi="Arial" w:cs="Arial"/>
          <w:b/>
          <w:i/>
          <w:snapToGrid w:val="0"/>
          <w:color w:val="276282"/>
          <w:sz w:val="72"/>
          <w:szCs w:val="72"/>
        </w:rPr>
      </w:pPr>
      <w:r w:rsidRPr="00E35856">
        <w:rPr>
          <w:noProof/>
          <w:sz w:val="72"/>
          <w:szCs w:val="72"/>
        </w:rPr>
        <mc:AlternateContent>
          <mc:Choice Requires="wps">
            <w:drawing>
              <wp:anchor distT="0" distB="0" distL="114300" distR="114300" simplePos="0" relativeHeight="251659264" behindDoc="1" locked="0" layoutInCell="1" allowOverlap="1" wp14:anchorId="391C64E0" wp14:editId="449F98EF">
                <wp:simplePos x="0" y="0"/>
                <wp:positionH relativeFrom="page">
                  <wp:posOffset>-6825933</wp:posOffset>
                </wp:positionH>
                <wp:positionV relativeFrom="paragraph">
                  <wp:posOffset>879793</wp:posOffset>
                </wp:positionV>
                <wp:extent cx="15044420" cy="1426845"/>
                <wp:effectExtent l="7937" t="0" r="0" b="0"/>
                <wp:wrapNone/>
                <wp:docPr id="3" name="Freeform 3"/>
                <wp:cNvGraphicFramePr/>
                <a:graphic xmlns:a="http://schemas.openxmlformats.org/drawingml/2006/main">
                  <a:graphicData uri="http://schemas.microsoft.com/office/word/2010/wordprocessingShape">
                    <wps:wsp>
                      <wps:cNvSpPr/>
                      <wps:spPr>
                        <a:xfrm rot="16200000" flipV="1">
                          <a:off x="0" y="0"/>
                          <a:ext cx="15044420" cy="1426845"/>
                        </a:xfrm>
                        <a:custGeom>
                          <a:avLst/>
                          <a:gdLst/>
                          <a:ahLst/>
                          <a:cxnLst/>
                          <a:rect l="l" t="t" r="r" b="b"/>
                          <a:pathLst>
                            <a:path w="10692000" h="2410560">
                              <a:moveTo>
                                <a:pt x="0" y="0"/>
                              </a:moveTo>
                              <a:lnTo>
                                <a:pt x="10692000" y="0"/>
                              </a:lnTo>
                              <a:lnTo>
                                <a:pt x="10692000" y="2410560"/>
                              </a:lnTo>
                              <a:lnTo>
                                <a:pt x="0" y="2410560"/>
                              </a:lnTo>
                              <a:lnTo>
                                <a:pt x="0" y="0"/>
                              </a:lnTo>
                              <a:close/>
                            </a:path>
                          </a:pathLst>
                        </a:custGeom>
                        <a:blipFill>
                          <a:blip r:embed="rId9">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E192A7C" id="Freeform 3" o:spid="_x0000_s1026" style="position:absolute;margin-left:-537.5pt;margin-top:69.3pt;width:1184.6pt;height:112.35pt;rotation:90;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0692000,2410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" path="m,l10692000,r,2410560l,2410560,,xe" stroked="f">
                <v:fill r:id="rId11" o:title="" recolor="t" rotate="t" type="frame"/>
                <v:path arrowok="t"/>
                <w10:wrap anchorx="page"/>
              </v:shape>
            </w:pict>
          </mc:Fallback>
        </mc:AlternateContent>
      </w:r>
      <w:r w:rsidR="00AB6E59">
        <w:rPr>
          <w:rFonts w:ascii="Arial" w:hAnsi="Arial" w:cs="Arial"/>
          <w:b/>
          <w:i/>
          <w:snapToGrid w:val="0"/>
          <w:color w:val="276282"/>
          <w:sz w:val="72"/>
          <w:szCs w:val="72"/>
        </w:rPr>
        <w:t xml:space="preserve">ou document </w:t>
      </w:r>
      <w:r w:rsidR="00AB6E59" w:rsidRPr="003B0204">
        <w:rPr>
          <w:rFonts w:ascii="Arial" w:hAnsi="Arial" w:cs="Arial"/>
          <w:b/>
          <w:i/>
          <w:snapToGrid w:val="0"/>
          <w:color w:val="276282"/>
          <w:sz w:val="72"/>
          <w:szCs w:val="72"/>
        </w:rPr>
        <w:t xml:space="preserve">individuel </w:t>
      </w:r>
    </w:p>
    <w:p w:rsidR="009C2EF0" w:rsidRPr="00E35856" w:rsidRDefault="00AB6E59" w:rsidP="00AB6E59">
      <w:pPr>
        <w:tabs>
          <w:tab w:val="left" w:pos="8789"/>
        </w:tabs>
        <w:ind w:left="-426"/>
        <w:jc w:val="center"/>
        <w:rPr>
          <w:rFonts w:ascii="Arial" w:hAnsi="Arial" w:cs="Arial"/>
          <w:b/>
          <w:i/>
          <w:snapToGrid w:val="0"/>
          <w:color w:val="276282"/>
          <w:sz w:val="72"/>
          <w:szCs w:val="72"/>
        </w:rPr>
      </w:pPr>
      <w:r>
        <w:rPr>
          <w:rFonts w:ascii="Arial" w:hAnsi="Arial" w:cs="Arial"/>
          <w:b/>
          <w:i/>
          <w:snapToGrid w:val="0"/>
          <w:color w:val="276282"/>
          <w:sz w:val="72"/>
          <w:szCs w:val="72"/>
        </w:rPr>
        <w:t>de prise en charge</w:t>
      </w:r>
    </w:p>
    <w:p w:rsidR="00126057" w:rsidRDefault="00126057" w:rsidP="00126057">
      <w:pPr>
        <w:jc w:val="center"/>
        <w:rPr>
          <w:rFonts w:ascii="Arial" w:hAnsi="Arial" w:cs="Arial"/>
          <w:sz w:val="44"/>
          <w:szCs w:val="44"/>
        </w:rPr>
      </w:pPr>
    </w:p>
    <w:p w:rsidR="009C2EF0" w:rsidRDefault="009C2EF0" w:rsidP="00126057">
      <w:pPr>
        <w:jc w:val="center"/>
        <w:rPr>
          <w:rFonts w:ascii="Arial" w:hAnsi="Arial" w:cs="Arial"/>
          <w:sz w:val="44"/>
          <w:szCs w:val="44"/>
        </w:rPr>
      </w:pPr>
    </w:p>
    <w:p w:rsidR="009C2EF0" w:rsidRDefault="009C2EF0" w:rsidP="00126057">
      <w:pPr>
        <w:jc w:val="center"/>
        <w:rPr>
          <w:rFonts w:ascii="Arial" w:hAnsi="Arial" w:cs="Arial"/>
          <w:sz w:val="44"/>
          <w:szCs w:val="44"/>
        </w:rPr>
      </w:pPr>
    </w:p>
    <w:p w:rsidR="009C2EF0" w:rsidRPr="005C3E28" w:rsidRDefault="009C2EF0" w:rsidP="009C2EF0">
      <w:pPr>
        <w:tabs>
          <w:tab w:val="left" w:pos="8789"/>
        </w:tabs>
        <w:jc w:val="center"/>
        <w:rPr>
          <w:rFonts w:ascii="Arial" w:hAnsi="Arial" w:cs="Arial"/>
          <w:snapToGrid w:val="0"/>
          <w:sz w:val="48"/>
          <w:szCs w:val="48"/>
        </w:rPr>
      </w:pPr>
      <w:r w:rsidRPr="005C3E28">
        <w:rPr>
          <w:rFonts w:ascii="Arial" w:hAnsi="Arial" w:cs="Arial"/>
          <w:b/>
          <w:snapToGrid w:val="0"/>
          <w:sz w:val="48"/>
          <w:szCs w:val="48"/>
        </w:rPr>
        <w:t>E</w:t>
      </w:r>
      <w:r w:rsidRPr="005C3E28">
        <w:rPr>
          <w:rFonts w:ascii="Arial" w:hAnsi="Arial" w:cs="Arial"/>
          <w:snapToGrid w:val="0"/>
          <w:sz w:val="48"/>
          <w:szCs w:val="48"/>
        </w:rPr>
        <w:t>tablissement d’</w:t>
      </w:r>
      <w:r w:rsidRPr="005C3E28">
        <w:rPr>
          <w:rFonts w:ascii="Arial" w:hAnsi="Arial" w:cs="Arial"/>
          <w:b/>
          <w:snapToGrid w:val="0"/>
          <w:sz w:val="48"/>
          <w:szCs w:val="48"/>
        </w:rPr>
        <w:t>H</w:t>
      </w:r>
      <w:r w:rsidRPr="005C3E28">
        <w:rPr>
          <w:rFonts w:ascii="Arial" w:hAnsi="Arial" w:cs="Arial"/>
          <w:snapToGrid w:val="0"/>
          <w:sz w:val="48"/>
          <w:szCs w:val="48"/>
        </w:rPr>
        <w:t xml:space="preserve">ébergement pour </w:t>
      </w:r>
    </w:p>
    <w:p w:rsidR="009C2EF0" w:rsidRPr="005C3E28" w:rsidRDefault="009C2EF0" w:rsidP="009C2EF0">
      <w:pPr>
        <w:tabs>
          <w:tab w:val="left" w:pos="8789"/>
        </w:tabs>
        <w:jc w:val="center"/>
        <w:rPr>
          <w:rFonts w:ascii="Arial" w:hAnsi="Arial" w:cs="Arial"/>
          <w:snapToGrid w:val="0"/>
          <w:sz w:val="48"/>
          <w:szCs w:val="48"/>
        </w:rPr>
      </w:pPr>
      <w:r w:rsidRPr="005C3E28">
        <w:rPr>
          <w:rFonts w:ascii="Arial" w:hAnsi="Arial" w:cs="Arial"/>
          <w:b/>
          <w:snapToGrid w:val="0"/>
          <w:sz w:val="48"/>
          <w:szCs w:val="48"/>
        </w:rPr>
        <w:t>P</w:t>
      </w:r>
      <w:r w:rsidRPr="005C3E28">
        <w:rPr>
          <w:rFonts w:ascii="Arial" w:hAnsi="Arial" w:cs="Arial"/>
          <w:snapToGrid w:val="0"/>
          <w:sz w:val="48"/>
          <w:szCs w:val="48"/>
        </w:rPr>
        <w:t xml:space="preserve">ersonnes </w:t>
      </w:r>
      <w:r w:rsidRPr="005C3E28">
        <w:rPr>
          <w:rFonts w:ascii="Arial" w:hAnsi="Arial" w:cs="Arial"/>
          <w:b/>
          <w:snapToGrid w:val="0"/>
          <w:sz w:val="48"/>
          <w:szCs w:val="48"/>
        </w:rPr>
        <w:t>A</w:t>
      </w:r>
      <w:r w:rsidRPr="005C3E28">
        <w:rPr>
          <w:rFonts w:ascii="Arial" w:hAnsi="Arial" w:cs="Arial"/>
          <w:snapToGrid w:val="0"/>
          <w:sz w:val="48"/>
          <w:szCs w:val="48"/>
        </w:rPr>
        <w:t xml:space="preserve">gées </w:t>
      </w:r>
      <w:r w:rsidRPr="005C3E28">
        <w:rPr>
          <w:rFonts w:ascii="Arial" w:hAnsi="Arial" w:cs="Arial"/>
          <w:b/>
          <w:snapToGrid w:val="0"/>
          <w:sz w:val="48"/>
          <w:szCs w:val="48"/>
        </w:rPr>
        <w:t>D</w:t>
      </w:r>
      <w:r w:rsidRPr="005C3E28">
        <w:rPr>
          <w:rFonts w:ascii="Arial" w:hAnsi="Arial" w:cs="Arial"/>
          <w:snapToGrid w:val="0"/>
          <w:sz w:val="48"/>
          <w:szCs w:val="48"/>
        </w:rPr>
        <w:t>épendantes</w:t>
      </w:r>
    </w:p>
    <w:p w:rsidR="009C2EF0" w:rsidRDefault="009C2EF0" w:rsidP="009C2EF0">
      <w:pPr>
        <w:jc w:val="center"/>
        <w:rPr>
          <w:rFonts w:ascii="Arial" w:hAnsi="Arial" w:cs="Arial"/>
          <w:i/>
          <w:snapToGrid w:val="0"/>
          <w:sz w:val="48"/>
          <w:szCs w:val="48"/>
        </w:rPr>
      </w:pPr>
    </w:p>
    <w:p w:rsidR="009C2EF0" w:rsidRPr="00F37E2C" w:rsidRDefault="009C2EF0" w:rsidP="009C2EF0">
      <w:pPr>
        <w:tabs>
          <w:tab w:val="left" w:pos="8789"/>
        </w:tabs>
        <w:jc w:val="center"/>
        <w:rPr>
          <w:rFonts w:ascii="Arial" w:hAnsi="Arial" w:cs="Arial"/>
          <w:b/>
          <w:snapToGrid w:val="0"/>
          <w:color w:val="2587AA"/>
          <w:sz w:val="60"/>
          <w:szCs w:val="60"/>
          <w:u w:val="single"/>
        </w:rPr>
      </w:pPr>
      <w:r w:rsidRPr="00F37E2C">
        <w:rPr>
          <w:rFonts w:ascii="Arial" w:hAnsi="Arial" w:cs="Arial"/>
          <w:b/>
          <w:snapToGrid w:val="0"/>
          <w:color w:val="2587AA"/>
          <w:sz w:val="60"/>
          <w:szCs w:val="60"/>
          <w:u w:val="single"/>
        </w:rPr>
        <w:t xml:space="preserve">LES </w:t>
      </w:r>
      <w:r>
        <w:rPr>
          <w:rFonts w:ascii="Arial" w:hAnsi="Arial" w:cs="Arial"/>
          <w:b/>
          <w:snapToGrid w:val="0"/>
          <w:color w:val="2587AA"/>
          <w:sz w:val="60"/>
          <w:szCs w:val="60"/>
          <w:u w:val="single"/>
        </w:rPr>
        <w:t>GLYCINES</w:t>
      </w:r>
    </w:p>
    <w:p w:rsidR="009C2EF0" w:rsidRDefault="009C2EF0" w:rsidP="00126057">
      <w:pPr>
        <w:jc w:val="center"/>
        <w:rPr>
          <w:rFonts w:ascii="Arial" w:hAnsi="Arial" w:cs="Arial"/>
          <w:sz w:val="44"/>
          <w:szCs w:val="44"/>
        </w:rPr>
      </w:pPr>
    </w:p>
    <w:p w:rsidR="009C2EF0" w:rsidRDefault="009C2EF0" w:rsidP="00126057">
      <w:pPr>
        <w:jc w:val="center"/>
        <w:rPr>
          <w:rFonts w:ascii="Arial" w:hAnsi="Arial" w:cs="Arial"/>
          <w:sz w:val="44"/>
          <w:szCs w:val="44"/>
        </w:rPr>
      </w:pPr>
    </w:p>
    <w:p w:rsidR="009C2EF0" w:rsidRDefault="009C2EF0" w:rsidP="00126057">
      <w:pPr>
        <w:jc w:val="center"/>
        <w:rPr>
          <w:rFonts w:ascii="Arial" w:hAnsi="Arial" w:cs="Arial"/>
          <w:sz w:val="44"/>
          <w:szCs w:val="44"/>
        </w:rPr>
      </w:pPr>
    </w:p>
    <w:p w:rsidR="009C2EF0" w:rsidRDefault="009C2EF0" w:rsidP="00126057">
      <w:pPr>
        <w:jc w:val="center"/>
        <w:rPr>
          <w:rFonts w:ascii="Arial" w:hAnsi="Arial" w:cs="Arial"/>
          <w:sz w:val="44"/>
          <w:szCs w:val="44"/>
        </w:rPr>
      </w:pPr>
    </w:p>
    <w:p w:rsidR="009C2EF0" w:rsidRPr="003E2EDD" w:rsidRDefault="009C2EF0" w:rsidP="00126057">
      <w:pPr>
        <w:jc w:val="center"/>
        <w:rPr>
          <w:rFonts w:ascii="Arial" w:hAnsi="Arial" w:cs="Arial"/>
          <w:sz w:val="44"/>
          <w:szCs w:val="44"/>
        </w:rPr>
      </w:pPr>
    </w:p>
    <w:p w:rsidR="009C2EF0" w:rsidRPr="00D16636" w:rsidRDefault="009C2EF0" w:rsidP="009C2EF0">
      <w:pPr>
        <w:tabs>
          <w:tab w:val="left" w:pos="8789"/>
        </w:tabs>
        <w:rPr>
          <w:rFonts w:ascii="Arial" w:hAnsi="Arial" w:cs="Arial"/>
          <w:snapToGrid w:val="0"/>
          <w:sz w:val="28"/>
          <w:szCs w:val="28"/>
        </w:rPr>
      </w:pPr>
      <w:r w:rsidRPr="00D16636">
        <w:rPr>
          <w:rFonts w:ascii="Arial" w:hAnsi="Arial" w:cs="Arial"/>
          <w:snapToGrid w:val="0"/>
          <w:sz w:val="28"/>
          <w:szCs w:val="28"/>
        </w:rPr>
        <w:t>20 rue Principale</w:t>
      </w:r>
    </w:p>
    <w:p w:rsidR="009C2EF0" w:rsidRPr="00D16636" w:rsidRDefault="009C2EF0" w:rsidP="009C2EF0">
      <w:pPr>
        <w:tabs>
          <w:tab w:val="left" w:pos="8789"/>
        </w:tabs>
        <w:rPr>
          <w:rFonts w:ascii="Arial" w:hAnsi="Arial" w:cs="Arial"/>
          <w:snapToGrid w:val="0"/>
          <w:sz w:val="28"/>
          <w:szCs w:val="28"/>
        </w:rPr>
      </w:pPr>
      <w:r w:rsidRPr="00D16636">
        <w:rPr>
          <w:rFonts w:ascii="Arial" w:hAnsi="Arial" w:cs="Arial"/>
          <w:snapToGrid w:val="0"/>
          <w:sz w:val="28"/>
          <w:szCs w:val="28"/>
        </w:rPr>
        <w:t>72 510 MANSIGNÉ</w:t>
      </w:r>
    </w:p>
    <w:p w:rsidR="009C2EF0" w:rsidRPr="00D16636" w:rsidRDefault="009C2EF0" w:rsidP="009C2EF0">
      <w:pPr>
        <w:tabs>
          <w:tab w:val="left" w:pos="8789"/>
        </w:tabs>
        <w:rPr>
          <w:rFonts w:ascii="Arial" w:hAnsi="Arial" w:cs="Arial"/>
          <w:snapToGrid w:val="0"/>
          <w:sz w:val="28"/>
          <w:szCs w:val="28"/>
        </w:rPr>
      </w:pPr>
      <w:r w:rsidRPr="00D16636">
        <w:rPr>
          <w:rFonts w:ascii="Arial" w:hAnsi="Arial" w:cs="Arial"/>
          <w:snapToGrid w:val="0"/>
          <w:sz w:val="28"/>
          <w:szCs w:val="28"/>
        </w:rPr>
        <w:sym w:font="Wingdings" w:char="F028"/>
      </w:r>
      <w:r w:rsidRPr="00D16636">
        <w:rPr>
          <w:rFonts w:ascii="Arial" w:hAnsi="Arial" w:cs="Arial"/>
          <w:snapToGrid w:val="0"/>
          <w:sz w:val="28"/>
          <w:szCs w:val="28"/>
        </w:rPr>
        <w:t xml:space="preserve"> 02.43.46.15.69</w:t>
      </w:r>
    </w:p>
    <w:p w:rsidR="009C2EF0" w:rsidRPr="00D16636" w:rsidRDefault="009C2EF0" w:rsidP="009C2EF0">
      <w:pPr>
        <w:tabs>
          <w:tab w:val="left" w:pos="8789"/>
        </w:tabs>
        <w:rPr>
          <w:rFonts w:ascii="Arial" w:hAnsi="Arial" w:cs="Arial"/>
          <w:snapToGrid w:val="0"/>
          <w:sz w:val="28"/>
          <w:szCs w:val="28"/>
        </w:rPr>
      </w:pPr>
      <w:r w:rsidRPr="00D16636">
        <w:rPr>
          <w:rFonts w:ascii="Arial" w:hAnsi="Arial" w:cs="Arial"/>
          <w:snapToGrid w:val="0"/>
          <w:sz w:val="28"/>
          <w:szCs w:val="28"/>
        </w:rPr>
        <w:sym w:font="Wingdings" w:char="F02A"/>
      </w:r>
      <w:r w:rsidRPr="00D16636">
        <w:rPr>
          <w:rFonts w:ascii="Arial" w:hAnsi="Arial" w:cs="Arial"/>
          <w:snapToGrid w:val="0"/>
          <w:sz w:val="28"/>
          <w:szCs w:val="28"/>
        </w:rPr>
        <w:t xml:space="preserve"> accueil.mansigne@residences-aune.fr</w:t>
      </w:r>
    </w:p>
    <w:p w:rsidR="009C2EF0" w:rsidRDefault="008A2FB9" w:rsidP="009C2EF0">
      <w:pPr>
        <w:tabs>
          <w:tab w:val="left" w:pos="8789"/>
        </w:tabs>
        <w:rPr>
          <w:rFonts w:ascii="Arial" w:hAnsi="Arial" w:cs="Arial"/>
          <w:snapToGrid w:val="0"/>
          <w:sz w:val="28"/>
          <w:szCs w:val="28"/>
        </w:rPr>
      </w:pPr>
      <w:hyperlink r:id="rId12" w:history="1">
        <w:r w:rsidR="00D16636" w:rsidRPr="00370853">
          <w:rPr>
            <w:rStyle w:val="Lienhypertexte"/>
            <w:rFonts w:ascii="Arial" w:hAnsi="Arial" w:cs="Arial"/>
            <w:snapToGrid w:val="0"/>
            <w:sz w:val="28"/>
            <w:szCs w:val="28"/>
          </w:rPr>
          <w:t>www.residences-aune.fr</w:t>
        </w:r>
      </w:hyperlink>
    </w:p>
    <w:p w:rsidR="00E04ECA" w:rsidRDefault="00E04ECA" w:rsidP="00DF38B6">
      <w:pPr>
        <w:jc w:val="right"/>
        <w:rPr>
          <w:rFonts w:ascii="Arial" w:hAnsi="Arial" w:cs="Arial"/>
          <w:snapToGrid w:val="0"/>
          <w:sz w:val="28"/>
          <w:szCs w:val="28"/>
        </w:rPr>
      </w:pPr>
    </w:p>
    <w:p w:rsidR="00DF38B6" w:rsidRDefault="00DF38B6" w:rsidP="000B36A8"/>
    <w:p w:rsidR="00212730" w:rsidRDefault="003B5501">
      <w:pPr>
        <w:pStyle w:val="TM1"/>
        <w:tabs>
          <w:tab w:val="left" w:pos="600"/>
          <w:tab w:val="right" w:leader="underscore" w:pos="9770"/>
        </w:tabs>
        <w:rPr>
          <w:rFonts w:eastAsiaTheme="minorEastAsia" w:cstheme="minorBidi"/>
          <w:b w:val="0"/>
          <w:bCs w:val="0"/>
          <w:i w:val="0"/>
          <w:iCs w:val="0"/>
          <w:noProof/>
          <w:sz w:val="22"/>
          <w:szCs w:val="22"/>
        </w:rPr>
      </w:pPr>
      <w:r w:rsidRPr="00F3552C">
        <w:rPr>
          <w:rFonts w:ascii="Arial" w:hAnsi="Arial" w:cs="Arial"/>
        </w:rPr>
        <w:lastRenderedPageBreak/>
        <w:fldChar w:fldCharType="begin"/>
      </w:r>
      <w:r w:rsidRPr="00F3552C">
        <w:rPr>
          <w:rFonts w:ascii="Arial" w:hAnsi="Arial" w:cs="Arial"/>
        </w:rPr>
        <w:instrText xml:space="preserve"> TOC \o "3-3" \h \z \t "Titre 1;1;Titre 2;2" </w:instrText>
      </w:r>
      <w:r w:rsidRPr="00F3552C">
        <w:rPr>
          <w:rFonts w:ascii="Arial" w:hAnsi="Arial" w:cs="Arial"/>
        </w:rPr>
        <w:fldChar w:fldCharType="separate"/>
      </w:r>
      <w:hyperlink w:anchor="_Toc204181633" w:history="1">
        <w:r w:rsidR="00212730" w:rsidRPr="009348B5">
          <w:rPr>
            <w:rStyle w:val="Lienhypertexte"/>
            <w:noProof/>
          </w:rPr>
          <w:t>1.</w:t>
        </w:r>
        <w:r w:rsidR="00212730">
          <w:rPr>
            <w:rFonts w:eastAsiaTheme="minorEastAsia" w:cstheme="minorBidi"/>
            <w:b w:val="0"/>
            <w:bCs w:val="0"/>
            <w:i w:val="0"/>
            <w:iCs w:val="0"/>
            <w:noProof/>
            <w:sz w:val="22"/>
            <w:szCs w:val="22"/>
          </w:rPr>
          <w:tab/>
        </w:r>
        <w:r w:rsidR="00212730" w:rsidRPr="009348B5">
          <w:rPr>
            <w:rStyle w:val="Lienhypertexte"/>
            <w:noProof/>
          </w:rPr>
          <w:t>LA DUREE DU SEJOUR</w:t>
        </w:r>
        <w:r w:rsidR="00212730">
          <w:rPr>
            <w:noProof/>
            <w:webHidden/>
          </w:rPr>
          <w:tab/>
        </w:r>
        <w:r w:rsidR="00212730">
          <w:rPr>
            <w:noProof/>
            <w:webHidden/>
          </w:rPr>
          <w:fldChar w:fldCharType="begin"/>
        </w:r>
        <w:r w:rsidR="00212730">
          <w:rPr>
            <w:noProof/>
            <w:webHidden/>
          </w:rPr>
          <w:instrText xml:space="preserve"> PAGEREF _Toc204181633 \h </w:instrText>
        </w:r>
        <w:r w:rsidR="00212730">
          <w:rPr>
            <w:noProof/>
            <w:webHidden/>
          </w:rPr>
        </w:r>
        <w:r w:rsidR="00212730">
          <w:rPr>
            <w:noProof/>
            <w:webHidden/>
          </w:rPr>
          <w:fldChar w:fldCharType="separate"/>
        </w:r>
        <w:r w:rsidR="00212730">
          <w:rPr>
            <w:noProof/>
            <w:webHidden/>
          </w:rPr>
          <w:t>5</w:t>
        </w:r>
        <w:r w:rsidR="00212730">
          <w:rPr>
            <w:noProof/>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34" w:history="1">
        <w:r w:rsidR="00212730" w:rsidRPr="009348B5">
          <w:rPr>
            <w:rStyle w:val="Lienhypertexte"/>
            <w:noProof/>
          </w:rPr>
          <w:t>2. ORGANISATION DE L’ADMISSION</w:t>
        </w:r>
        <w:r w:rsidR="00212730">
          <w:rPr>
            <w:noProof/>
            <w:webHidden/>
          </w:rPr>
          <w:tab/>
        </w:r>
        <w:r w:rsidR="00212730">
          <w:rPr>
            <w:noProof/>
            <w:webHidden/>
          </w:rPr>
          <w:fldChar w:fldCharType="begin"/>
        </w:r>
        <w:r w:rsidR="00212730">
          <w:rPr>
            <w:noProof/>
            <w:webHidden/>
          </w:rPr>
          <w:instrText xml:space="preserve"> PAGEREF _Toc204181634 \h </w:instrText>
        </w:r>
        <w:r w:rsidR="00212730">
          <w:rPr>
            <w:noProof/>
            <w:webHidden/>
          </w:rPr>
        </w:r>
        <w:r w:rsidR="00212730">
          <w:rPr>
            <w:noProof/>
            <w:webHidden/>
          </w:rPr>
          <w:fldChar w:fldCharType="separate"/>
        </w:r>
        <w:r w:rsidR="00212730">
          <w:rPr>
            <w:noProof/>
            <w:webHidden/>
          </w:rPr>
          <w:t>5</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35" w:history="1">
        <w:r w:rsidR="00212730" w:rsidRPr="009348B5">
          <w:rPr>
            <w:rStyle w:val="Lienhypertexte"/>
          </w:rPr>
          <w:t>2.1</w:t>
        </w:r>
        <w:r w:rsidR="00212730">
          <w:rPr>
            <w:rFonts w:asciiTheme="minorHAnsi" w:eastAsiaTheme="minorEastAsia" w:hAnsiTheme="minorHAnsi" w:cstheme="minorBidi"/>
            <w:b w:val="0"/>
            <w:bCs w:val="0"/>
            <w:sz w:val="22"/>
            <w:szCs w:val="22"/>
          </w:rPr>
          <w:tab/>
        </w:r>
        <w:r w:rsidR="00212730" w:rsidRPr="009348B5">
          <w:rPr>
            <w:rStyle w:val="Lienhypertexte"/>
          </w:rPr>
          <w:t>Conditions d’admission</w:t>
        </w:r>
        <w:r w:rsidR="00212730">
          <w:rPr>
            <w:webHidden/>
          </w:rPr>
          <w:tab/>
        </w:r>
        <w:r w:rsidR="00212730">
          <w:rPr>
            <w:webHidden/>
          </w:rPr>
          <w:fldChar w:fldCharType="begin"/>
        </w:r>
        <w:r w:rsidR="00212730">
          <w:rPr>
            <w:webHidden/>
          </w:rPr>
          <w:instrText xml:space="preserve"> PAGEREF _Toc204181635 \h </w:instrText>
        </w:r>
        <w:r w:rsidR="00212730">
          <w:rPr>
            <w:webHidden/>
          </w:rPr>
        </w:r>
        <w:r w:rsidR="00212730">
          <w:rPr>
            <w:webHidden/>
          </w:rPr>
          <w:fldChar w:fldCharType="separate"/>
        </w:r>
        <w:r w:rsidR="00212730">
          <w:rPr>
            <w:webHidden/>
          </w:rPr>
          <w:t>5</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36" w:history="1">
        <w:r w:rsidR="00212730" w:rsidRPr="009348B5">
          <w:rPr>
            <w:rStyle w:val="Lienhypertexte"/>
          </w:rPr>
          <w:t>2.2</w:t>
        </w:r>
        <w:r w:rsidR="00212730">
          <w:rPr>
            <w:rFonts w:asciiTheme="minorHAnsi" w:eastAsiaTheme="minorEastAsia" w:hAnsiTheme="minorHAnsi" w:cstheme="minorBidi"/>
            <w:b w:val="0"/>
            <w:bCs w:val="0"/>
            <w:sz w:val="22"/>
            <w:szCs w:val="22"/>
          </w:rPr>
          <w:tab/>
        </w:r>
        <w:r w:rsidR="00212730" w:rsidRPr="009348B5">
          <w:rPr>
            <w:rStyle w:val="Lienhypertexte"/>
          </w:rPr>
          <w:t>Constitution du dossier</w:t>
        </w:r>
        <w:r w:rsidR="00212730">
          <w:rPr>
            <w:webHidden/>
          </w:rPr>
          <w:tab/>
        </w:r>
        <w:r w:rsidR="00212730">
          <w:rPr>
            <w:webHidden/>
          </w:rPr>
          <w:fldChar w:fldCharType="begin"/>
        </w:r>
        <w:r w:rsidR="00212730">
          <w:rPr>
            <w:webHidden/>
          </w:rPr>
          <w:instrText xml:space="preserve"> PAGEREF _Toc204181636 \h </w:instrText>
        </w:r>
        <w:r w:rsidR="00212730">
          <w:rPr>
            <w:webHidden/>
          </w:rPr>
        </w:r>
        <w:r w:rsidR="00212730">
          <w:rPr>
            <w:webHidden/>
          </w:rPr>
          <w:fldChar w:fldCharType="separate"/>
        </w:r>
        <w:r w:rsidR="00212730">
          <w:rPr>
            <w:webHidden/>
          </w:rPr>
          <w:t>6</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37" w:history="1">
        <w:r w:rsidR="00212730" w:rsidRPr="009348B5">
          <w:rPr>
            <w:rStyle w:val="Lienhypertexte"/>
          </w:rPr>
          <w:t>2.3</w:t>
        </w:r>
        <w:r w:rsidR="00212730">
          <w:rPr>
            <w:rFonts w:asciiTheme="minorHAnsi" w:eastAsiaTheme="minorEastAsia" w:hAnsiTheme="minorHAnsi" w:cstheme="minorBidi"/>
            <w:b w:val="0"/>
            <w:bCs w:val="0"/>
            <w:sz w:val="22"/>
            <w:szCs w:val="22"/>
          </w:rPr>
          <w:tab/>
        </w:r>
        <w:r w:rsidR="00212730" w:rsidRPr="009348B5">
          <w:rPr>
            <w:rStyle w:val="Lienhypertexte"/>
          </w:rPr>
          <w:t>Choix des intervenants</w:t>
        </w:r>
        <w:r w:rsidR="00212730">
          <w:rPr>
            <w:webHidden/>
          </w:rPr>
          <w:tab/>
        </w:r>
        <w:r w:rsidR="00212730">
          <w:rPr>
            <w:webHidden/>
          </w:rPr>
          <w:fldChar w:fldCharType="begin"/>
        </w:r>
        <w:r w:rsidR="00212730">
          <w:rPr>
            <w:webHidden/>
          </w:rPr>
          <w:instrText xml:space="preserve"> PAGEREF _Toc204181637 \h </w:instrText>
        </w:r>
        <w:r w:rsidR="00212730">
          <w:rPr>
            <w:webHidden/>
          </w:rPr>
        </w:r>
        <w:r w:rsidR="00212730">
          <w:rPr>
            <w:webHidden/>
          </w:rPr>
          <w:fldChar w:fldCharType="separate"/>
        </w:r>
        <w:r w:rsidR="00212730">
          <w:rPr>
            <w:webHidden/>
          </w:rPr>
          <w:t>6</w:t>
        </w:r>
        <w:r w:rsidR="00212730">
          <w:rPr>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38" w:history="1">
        <w:r w:rsidR="00212730" w:rsidRPr="009348B5">
          <w:rPr>
            <w:rStyle w:val="Lienhypertexte"/>
            <w:noProof/>
          </w:rPr>
          <w:t>3. PRESTATIONS ASSUREES PAR L’ETABLISSEMENT</w:t>
        </w:r>
        <w:r w:rsidR="00212730">
          <w:rPr>
            <w:noProof/>
            <w:webHidden/>
          </w:rPr>
          <w:tab/>
        </w:r>
        <w:r w:rsidR="00212730">
          <w:rPr>
            <w:noProof/>
            <w:webHidden/>
          </w:rPr>
          <w:fldChar w:fldCharType="begin"/>
        </w:r>
        <w:r w:rsidR="00212730">
          <w:rPr>
            <w:noProof/>
            <w:webHidden/>
          </w:rPr>
          <w:instrText xml:space="preserve"> PAGEREF _Toc204181638 \h </w:instrText>
        </w:r>
        <w:r w:rsidR="00212730">
          <w:rPr>
            <w:noProof/>
            <w:webHidden/>
          </w:rPr>
        </w:r>
        <w:r w:rsidR="00212730">
          <w:rPr>
            <w:noProof/>
            <w:webHidden/>
          </w:rPr>
          <w:fldChar w:fldCharType="separate"/>
        </w:r>
        <w:r w:rsidR="00212730">
          <w:rPr>
            <w:noProof/>
            <w:webHidden/>
          </w:rPr>
          <w:t>6</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39" w:history="1">
        <w:r w:rsidR="00212730" w:rsidRPr="009348B5">
          <w:rPr>
            <w:rStyle w:val="Lienhypertexte"/>
          </w:rPr>
          <w:t>3.1</w:t>
        </w:r>
        <w:r w:rsidR="00212730">
          <w:rPr>
            <w:rFonts w:asciiTheme="minorHAnsi" w:eastAsiaTheme="minorEastAsia" w:hAnsiTheme="minorHAnsi" w:cstheme="minorBidi"/>
            <w:b w:val="0"/>
            <w:bCs w:val="0"/>
            <w:sz w:val="22"/>
            <w:szCs w:val="22"/>
          </w:rPr>
          <w:tab/>
        </w:r>
        <w:r w:rsidR="00212730" w:rsidRPr="009348B5">
          <w:rPr>
            <w:rStyle w:val="Lienhypertexte"/>
          </w:rPr>
          <w:t>Prestations d’administration générale</w:t>
        </w:r>
        <w:r w:rsidR="00212730">
          <w:rPr>
            <w:webHidden/>
          </w:rPr>
          <w:tab/>
        </w:r>
        <w:r w:rsidR="00212730">
          <w:rPr>
            <w:webHidden/>
          </w:rPr>
          <w:fldChar w:fldCharType="begin"/>
        </w:r>
        <w:r w:rsidR="00212730">
          <w:rPr>
            <w:webHidden/>
          </w:rPr>
          <w:instrText xml:space="preserve"> PAGEREF _Toc204181639 \h </w:instrText>
        </w:r>
        <w:r w:rsidR="00212730">
          <w:rPr>
            <w:webHidden/>
          </w:rPr>
        </w:r>
        <w:r w:rsidR="00212730">
          <w:rPr>
            <w:webHidden/>
          </w:rPr>
          <w:fldChar w:fldCharType="separate"/>
        </w:r>
        <w:r w:rsidR="00212730">
          <w:rPr>
            <w:webHidden/>
          </w:rPr>
          <w:t>7</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40" w:history="1">
        <w:r w:rsidR="00212730" w:rsidRPr="009348B5">
          <w:rPr>
            <w:rStyle w:val="Lienhypertexte"/>
          </w:rPr>
          <w:t>3.2</w:t>
        </w:r>
        <w:r w:rsidR="00212730">
          <w:rPr>
            <w:rFonts w:asciiTheme="minorHAnsi" w:eastAsiaTheme="minorEastAsia" w:hAnsiTheme="minorHAnsi" w:cstheme="minorBidi"/>
            <w:b w:val="0"/>
            <w:bCs w:val="0"/>
            <w:sz w:val="22"/>
            <w:szCs w:val="22"/>
          </w:rPr>
          <w:tab/>
        </w:r>
        <w:r w:rsidR="00212730" w:rsidRPr="009348B5">
          <w:rPr>
            <w:rStyle w:val="Lienhypertexte"/>
          </w:rPr>
          <w:t>Prestations d’accueil hôtelier</w:t>
        </w:r>
        <w:r w:rsidR="00212730">
          <w:rPr>
            <w:webHidden/>
          </w:rPr>
          <w:tab/>
        </w:r>
        <w:r w:rsidR="00212730">
          <w:rPr>
            <w:webHidden/>
          </w:rPr>
          <w:fldChar w:fldCharType="begin"/>
        </w:r>
        <w:r w:rsidR="00212730">
          <w:rPr>
            <w:webHidden/>
          </w:rPr>
          <w:instrText xml:space="preserve"> PAGEREF _Toc204181640 \h </w:instrText>
        </w:r>
        <w:r w:rsidR="00212730">
          <w:rPr>
            <w:webHidden/>
          </w:rPr>
        </w:r>
        <w:r w:rsidR="00212730">
          <w:rPr>
            <w:webHidden/>
          </w:rPr>
          <w:fldChar w:fldCharType="separate"/>
        </w:r>
        <w:r w:rsidR="00212730">
          <w:rPr>
            <w:webHidden/>
          </w:rPr>
          <w:t>7</w:t>
        </w:r>
        <w:r w:rsidR="00212730">
          <w:rPr>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1" w:history="1">
        <w:r w:rsidR="00212730" w:rsidRPr="009348B5">
          <w:rPr>
            <w:rStyle w:val="Lienhypertexte"/>
            <w:noProof/>
          </w:rPr>
          <w:t>3.2.1</w:t>
        </w:r>
        <w:r w:rsidR="00212730">
          <w:rPr>
            <w:rFonts w:eastAsiaTheme="minorEastAsia" w:cstheme="minorBidi"/>
            <w:noProof/>
            <w:sz w:val="22"/>
            <w:szCs w:val="22"/>
          </w:rPr>
          <w:tab/>
        </w:r>
        <w:r w:rsidR="00212730" w:rsidRPr="009348B5">
          <w:rPr>
            <w:rStyle w:val="Lienhypertexte"/>
            <w:noProof/>
          </w:rPr>
          <w:t>Mise à disposition d’une chambre et des locaux collectifs</w:t>
        </w:r>
        <w:r w:rsidR="00212730">
          <w:rPr>
            <w:noProof/>
            <w:webHidden/>
          </w:rPr>
          <w:tab/>
        </w:r>
        <w:r w:rsidR="00212730">
          <w:rPr>
            <w:noProof/>
            <w:webHidden/>
          </w:rPr>
          <w:fldChar w:fldCharType="begin"/>
        </w:r>
        <w:r w:rsidR="00212730">
          <w:rPr>
            <w:noProof/>
            <w:webHidden/>
          </w:rPr>
          <w:instrText xml:space="preserve"> PAGEREF _Toc204181641 \h </w:instrText>
        </w:r>
        <w:r w:rsidR="00212730">
          <w:rPr>
            <w:noProof/>
            <w:webHidden/>
          </w:rPr>
        </w:r>
        <w:r w:rsidR="00212730">
          <w:rPr>
            <w:noProof/>
            <w:webHidden/>
          </w:rPr>
          <w:fldChar w:fldCharType="separate"/>
        </w:r>
        <w:r w:rsidR="00212730">
          <w:rPr>
            <w:noProof/>
            <w:webHidden/>
          </w:rPr>
          <w:t>7</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2" w:history="1">
        <w:r w:rsidR="00212730" w:rsidRPr="009348B5">
          <w:rPr>
            <w:rStyle w:val="Lienhypertexte"/>
            <w:noProof/>
          </w:rPr>
          <w:t>3.2.2</w:t>
        </w:r>
        <w:r w:rsidR="00212730">
          <w:rPr>
            <w:rFonts w:eastAsiaTheme="minorEastAsia" w:cstheme="minorBidi"/>
            <w:noProof/>
            <w:sz w:val="22"/>
            <w:szCs w:val="22"/>
          </w:rPr>
          <w:tab/>
        </w:r>
        <w:r w:rsidR="00212730" w:rsidRPr="009348B5">
          <w:rPr>
            <w:rStyle w:val="Lienhypertexte"/>
            <w:noProof/>
          </w:rPr>
          <w:t>L’eau, l’électricité, gaz, éclairage et le chauffage</w:t>
        </w:r>
        <w:r w:rsidR="00212730">
          <w:rPr>
            <w:noProof/>
            <w:webHidden/>
          </w:rPr>
          <w:tab/>
        </w:r>
        <w:r w:rsidR="00212730">
          <w:rPr>
            <w:noProof/>
            <w:webHidden/>
          </w:rPr>
          <w:fldChar w:fldCharType="begin"/>
        </w:r>
        <w:r w:rsidR="00212730">
          <w:rPr>
            <w:noProof/>
            <w:webHidden/>
          </w:rPr>
          <w:instrText xml:space="preserve"> PAGEREF _Toc204181642 \h </w:instrText>
        </w:r>
        <w:r w:rsidR="00212730">
          <w:rPr>
            <w:noProof/>
            <w:webHidden/>
          </w:rPr>
        </w:r>
        <w:r w:rsidR="00212730">
          <w:rPr>
            <w:noProof/>
            <w:webHidden/>
          </w:rPr>
          <w:fldChar w:fldCharType="separate"/>
        </w:r>
        <w:r w:rsidR="00212730">
          <w:rPr>
            <w:noProof/>
            <w:webHidden/>
          </w:rPr>
          <w:t>7</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3" w:history="1">
        <w:r w:rsidR="00212730" w:rsidRPr="009348B5">
          <w:rPr>
            <w:rStyle w:val="Lienhypertexte"/>
            <w:noProof/>
          </w:rPr>
          <w:t>3.2.3</w:t>
        </w:r>
        <w:r w:rsidR="00212730">
          <w:rPr>
            <w:rFonts w:eastAsiaTheme="minorEastAsia" w:cstheme="minorBidi"/>
            <w:noProof/>
            <w:sz w:val="22"/>
            <w:szCs w:val="22"/>
          </w:rPr>
          <w:tab/>
        </w:r>
        <w:r w:rsidR="00212730" w:rsidRPr="009348B5">
          <w:rPr>
            <w:rStyle w:val="Lienhypertexte"/>
            <w:noProof/>
          </w:rPr>
          <w:t>Mise à disposition de tout équipement indissociable lié au cadre bâti de l’EHPAD.</w:t>
        </w:r>
        <w:r w:rsidR="00212730">
          <w:rPr>
            <w:noProof/>
            <w:webHidden/>
          </w:rPr>
          <w:tab/>
        </w:r>
        <w:r w:rsidR="00212730">
          <w:rPr>
            <w:noProof/>
            <w:webHidden/>
          </w:rPr>
          <w:fldChar w:fldCharType="begin"/>
        </w:r>
        <w:r w:rsidR="00212730">
          <w:rPr>
            <w:noProof/>
            <w:webHidden/>
          </w:rPr>
          <w:instrText xml:space="preserve"> PAGEREF _Toc204181643 \h </w:instrText>
        </w:r>
        <w:r w:rsidR="00212730">
          <w:rPr>
            <w:noProof/>
            <w:webHidden/>
          </w:rPr>
        </w:r>
        <w:r w:rsidR="00212730">
          <w:rPr>
            <w:noProof/>
            <w:webHidden/>
          </w:rPr>
          <w:fldChar w:fldCharType="separate"/>
        </w:r>
        <w:r w:rsidR="00212730">
          <w:rPr>
            <w:noProof/>
            <w:webHidden/>
          </w:rPr>
          <w:t>7</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4" w:history="1">
        <w:r w:rsidR="00212730" w:rsidRPr="009348B5">
          <w:rPr>
            <w:rStyle w:val="Lienhypertexte"/>
            <w:noProof/>
          </w:rPr>
          <w:t>3.2.4</w:t>
        </w:r>
        <w:r w:rsidR="00212730">
          <w:rPr>
            <w:rFonts w:eastAsiaTheme="minorEastAsia" w:cstheme="minorBidi"/>
            <w:noProof/>
            <w:sz w:val="22"/>
            <w:szCs w:val="22"/>
          </w:rPr>
          <w:tab/>
        </w:r>
        <w:r w:rsidR="00212730" w:rsidRPr="009348B5">
          <w:rPr>
            <w:rStyle w:val="Lienhypertexte"/>
            <w:noProof/>
          </w:rPr>
          <w:t>L’entretien et nettoyage de la chambre</w:t>
        </w:r>
        <w:r w:rsidR="00212730">
          <w:rPr>
            <w:noProof/>
            <w:webHidden/>
          </w:rPr>
          <w:tab/>
        </w:r>
        <w:r w:rsidR="00212730">
          <w:rPr>
            <w:noProof/>
            <w:webHidden/>
          </w:rPr>
          <w:fldChar w:fldCharType="begin"/>
        </w:r>
        <w:r w:rsidR="00212730">
          <w:rPr>
            <w:noProof/>
            <w:webHidden/>
          </w:rPr>
          <w:instrText xml:space="preserve"> PAGEREF _Toc204181644 \h </w:instrText>
        </w:r>
        <w:r w:rsidR="00212730">
          <w:rPr>
            <w:noProof/>
            <w:webHidden/>
          </w:rPr>
        </w:r>
        <w:r w:rsidR="00212730">
          <w:rPr>
            <w:noProof/>
            <w:webHidden/>
          </w:rPr>
          <w:fldChar w:fldCharType="separate"/>
        </w:r>
        <w:r w:rsidR="00212730">
          <w:rPr>
            <w:noProof/>
            <w:webHidden/>
          </w:rPr>
          <w:t>7</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5" w:history="1">
        <w:r w:rsidR="00212730" w:rsidRPr="009348B5">
          <w:rPr>
            <w:rStyle w:val="Lienhypertexte"/>
            <w:noProof/>
          </w:rPr>
          <w:t>3.2.5</w:t>
        </w:r>
        <w:r w:rsidR="00212730">
          <w:rPr>
            <w:rFonts w:eastAsiaTheme="minorEastAsia" w:cstheme="minorBidi"/>
            <w:noProof/>
            <w:sz w:val="22"/>
            <w:szCs w:val="22"/>
          </w:rPr>
          <w:tab/>
        </w:r>
        <w:r w:rsidR="00212730" w:rsidRPr="009348B5">
          <w:rPr>
            <w:rStyle w:val="Lienhypertexte"/>
            <w:noProof/>
          </w:rPr>
          <w:t>L’entretien et le nettoyage de parties communes et de locaux collectifs</w:t>
        </w:r>
        <w:r w:rsidR="00212730">
          <w:rPr>
            <w:noProof/>
            <w:webHidden/>
          </w:rPr>
          <w:tab/>
        </w:r>
        <w:r w:rsidR="00212730">
          <w:rPr>
            <w:noProof/>
            <w:webHidden/>
          </w:rPr>
          <w:fldChar w:fldCharType="begin"/>
        </w:r>
        <w:r w:rsidR="00212730">
          <w:rPr>
            <w:noProof/>
            <w:webHidden/>
          </w:rPr>
          <w:instrText xml:space="preserve"> PAGEREF _Toc204181645 \h </w:instrText>
        </w:r>
        <w:r w:rsidR="00212730">
          <w:rPr>
            <w:noProof/>
            <w:webHidden/>
          </w:rPr>
        </w:r>
        <w:r w:rsidR="00212730">
          <w:rPr>
            <w:noProof/>
            <w:webHidden/>
          </w:rPr>
          <w:fldChar w:fldCharType="separate"/>
        </w:r>
        <w:r w:rsidR="00212730">
          <w:rPr>
            <w:noProof/>
            <w:webHidden/>
          </w:rPr>
          <w:t>8</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6" w:history="1">
        <w:r w:rsidR="00212730" w:rsidRPr="009348B5">
          <w:rPr>
            <w:rStyle w:val="Lienhypertexte"/>
            <w:noProof/>
          </w:rPr>
          <w:t>3.2.6</w:t>
        </w:r>
        <w:r w:rsidR="00212730">
          <w:rPr>
            <w:rFonts w:eastAsiaTheme="minorEastAsia" w:cstheme="minorBidi"/>
            <w:noProof/>
            <w:sz w:val="22"/>
            <w:szCs w:val="22"/>
          </w:rPr>
          <w:tab/>
        </w:r>
        <w:r w:rsidR="00212730" w:rsidRPr="009348B5">
          <w:rPr>
            <w:rStyle w:val="Lienhypertexte"/>
            <w:noProof/>
          </w:rPr>
          <w:t>La maintenance des bâtiments, des installations techniques et de espaces verts</w:t>
        </w:r>
        <w:r w:rsidR="00212730">
          <w:rPr>
            <w:noProof/>
            <w:webHidden/>
          </w:rPr>
          <w:tab/>
        </w:r>
        <w:r w:rsidR="00212730">
          <w:rPr>
            <w:noProof/>
            <w:webHidden/>
          </w:rPr>
          <w:fldChar w:fldCharType="begin"/>
        </w:r>
        <w:r w:rsidR="00212730">
          <w:rPr>
            <w:noProof/>
            <w:webHidden/>
          </w:rPr>
          <w:instrText xml:space="preserve"> PAGEREF _Toc204181646 \h </w:instrText>
        </w:r>
        <w:r w:rsidR="00212730">
          <w:rPr>
            <w:noProof/>
            <w:webHidden/>
          </w:rPr>
        </w:r>
        <w:r w:rsidR="00212730">
          <w:rPr>
            <w:noProof/>
            <w:webHidden/>
          </w:rPr>
          <w:fldChar w:fldCharType="separate"/>
        </w:r>
        <w:r w:rsidR="00212730">
          <w:rPr>
            <w:noProof/>
            <w:webHidden/>
          </w:rPr>
          <w:t>8</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7" w:history="1">
        <w:r w:rsidR="00212730" w:rsidRPr="009348B5">
          <w:rPr>
            <w:rStyle w:val="Lienhypertexte"/>
            <w:noProof/>
          </w:rPr>
          <w:t>3.2.7</w:t>
        </w:r>
        <w:r w:rsidR="00212730">
          <w:rPr>
            <w:rFonts w:eastAsiaTheme="minorEastAsia" w:cstheme="minorBidi"/>
            <w:noProof/>
            <w:sz w:val="22"/>
            <w:szCs w:val="22"/>
          </w:rPr>
          <w:tab/>
        </w:r>
        <w:r w:rsidR="00212730" w:rsidRPr="009348B5">
          <w:rPr>
            <w:rStyle w:val="Lienhypertexte"/>
            <w:noProof/>
          </w:rPr>
          <w:t>Mise à disposition des connectiques nécessaires</w:t>
        </w:r>
        <w:r w:rsidR="00212730">
          <w:rPr>
            <w:noProof/>
            <w:webHidden/>
          </w:rPr>
          <w:tab/>
        </w:r>
        <w:r w:rsidR="00212730">
          <w:rPr>
            <w:noProof/>
            <w:webHidden/>
          </w:rPr>
          <w:fldChar w:fldCharType="begin"/>
        </w:r>
        <w:r w:rsidR="00212730">
          <w:rPr>
            <w:noProof/>
            <w:webHidden/>
          </w:rPr>
          <w:instrText xml:space="preserve"> PAGEREF _Toc204181647 \h </w:instrText>
        </w:r>
        <w:r w:rsidR="00212730">
          <w:rPr>
            <w:noProof/>
            <w:webHidden/>
          </w:rPr>
        </w:r>
        <w:r w:rsidR="00212730">
          <w:rPr>
            <w:noProof/>
            <w:webHidden/>
          </w:rPr>
          <w:fldChar w:fldCharType="separate"/>
        </w:r>
        <w:r w:rsidR="00212730">
          <w:rPr>
            <w:noProof/>
            <w:webHidden/>
          </w:rPr>
          <w:t>8</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48" w:history="1">
        <w:r w:rsidR="00212730" w:rsidRPr="009348B5">
          <w:rPr>
            <w:rStyle w:val="Lienhypertexte"/>
            <w:noProof/>
          </w:rPr>
          <w:t>3.2.8</w:t>
        </w:r>
        <w:r w:rsidR="00212730">
          <w:rPr>
            <w:rFonts w:eastAsiaTheme="minorEastAsia" w:cstheme="minorBidi"/>
            <w:noProof/>
            <w:sz w:val="22"/>
            <w:szCs w:val="22"/>
          </w:rPr>
          <w:tab/>
        </w:r>
        <w:r w:rsidR="00212730" w:rsidRPr="009348B5">
          <w:rPr>
            <w:rStyle w:val="Lienhypertexte"/>
            <w:noProof/>
          </w:rPr>
          <w:t>Accès aux moyens de communication, y compris internet</w:t>
        </w:r>
        <w:r w:rsidR="00212730">
          <w:rPr>
            <w:noProof/>
            <w:webHidden/>
          </w:rPr>
          <w:tab/>
        </w:r>
        <w:r w:rsidR="00212730">
          <w:rPr>
            <w:noProof/>
            <w:webHidden/>
          </w:rPr>
          <w:fldChar w:fldCharType="begin"/>
        </w:r>
        <w:r w:rsidR="00212730">
          <w:rPr>
            <w:noProof/>
            <w:webHidden/>
          </w:rPr>
          <w:instrText xml:space="preserve"> PAGEREF _Toc204181648 \h </w:instrText>
        </w:r>
        <w:r w:rsidR="00212730">
          <w:rPr>
            <w:noProof/>
            <w:webHidden/>
          </w:rPr>
        </w:r>
        <w:r w:rsidR="00212730">
          <w:rPr>
            <w:noProof/>
            <w:webHidden/>
          </w:rPr>
          <w:fldChar w:fldCharType="separate"/>
        </w:r>
        <w:r w:rsidR="00212730">
          <w:rPr>
            <w:noProof/>
            <w:webHidden/>
          </w:rPr>
          <w:t>8</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49" w:history="1">
        <w:r w:rsidR="00212730" w:rsidRPr="009348B5">
          <w:rPr>
            <w:rStyle w:val="Lienhypertexte"/>
          </w:rPr>
          <w:t>3.3</w:t>
        </w:r>
        <w:r w:rsidR="00212730">
          <w:rPr>
            <w:rFonts w:asciiTheme="minorHAnsi" w:eastAsiaTheme="minorEastAsia" w:hAnsiTheme="minorHAnsi" w:cstheme="minorBidi"/>
            <w:b w:val="0"/>
            <w:bCs w:val="0"/>
            <w:sz w:val="22"/>
            <w:szCs w:val="22"/>
          </w:rPr>
          <w:tab/>
        </w:r>
        <w:r w:rsidR="00212730" w:rsidRPr="009348B5">
          <w:rPr>
            <w:rStyle w:val="Lienhypertexte"/>
          </w:rPr>
          <w:t>Prestations de restauration</w:t>
        </w:r>
        <w:r w:rsidR="00212730">
          <w:rPr>
            <w:webHidden/>
          </w:rPr>
          <w:tab/>
        </w:r>
        <w:r w:rsidR="00212730">
          <w:rPr>
            <w:webHidden/>
          </w:rPr>
          <w:fldChar w:fldCharType="begin"/>
        </w:r>
        <w:r w:rsidR="00212730">
          <w:rPr>
            <w:webHidden/>
          </w:rPr>
          <w:instrText xml:space="preserve"> PAGEREF _Toc204181649 \h </w:instrText>
        </w:r>
        <w:r w:rsidR="00212730">
          <w:rPr>
            <w:webHidden/>
          </w:rPr>
        </w:r>
        <w:r w:rsidR="00212730">
          <w:rPr>
            <w:webHidden/>
          </w:rPr>
          <w:fldChar w:fldCharType="separate"/>
        </w:r>
        <w:r w:rsidR="00212730">
          <w:rPr>
            <w:webHidden/>
          </w:rPr>
          <w:t>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50" w:history="1">
        <w:r w:rsidR="00212730" w:rsidRPr="009348B5">
          <w:rPr>
            <w:rStyle w:val="Lienhypertexte"/>
          </w:rPr>
          <w:t>3.4</w:t>
        </w:r>
        <w:r w:rsidR="00212730">
          <w:rPr>
            <w:rFonts w:asciiTheme="minorHAnsi" w:eastAsiaTheme="minorEastAsia" w:hAnsiTheme="minorHAnsi" w:cstheme="minorBidi"/>
            <w:b w:val="0"/>
            <w:bCs w:val="0"/>
            <w:sz w:val="22"/>
            <w:szCs w:val="22"/>
          </w:rPr>
          <w:tab/>
        </w:r>
        <w:r w:rsidR="00212730" w:rsidRPr="009348B5">
          <w:rPr>
            <w:rStyle w:val="Lienhypertexte"/>
          </w:rPr>
          <w:t>Prestations de blanchissage</w:t>
        </w:r>
        <w:r w:rsidR="00212730">
          <w:rPr>
            <w:webHidden/>
          </w:rPr>
          <w:tab/>
        </w:r>
        <w:r w:rsidR="00212730">
          <w:rPr>
            <w:webHidden/>
          </w:rPr>
          <w:fldChar w:fldCharType="begin"/>
        </w:r>
        <w:r w:rsidR="00212730">
          <w:rPr>
            <w:webHidden/>
          </w:rPr>
          <w:instrText xml:space="preserve"> PAGEREF _Toc204181650 \h </w:instrText>
        </w:r>
        <w:r w:rsidR="00212730">
          <w:rPr>
            <w:webHidden/>
          </w:rPr>
        </w:r>
        <w:r w:rsidR="00212730">
          <w:rPr>
            <w:webHidden/>
          </w:rPr>
          <w:fldChar w:fldCharType="separate"/>
        </w:r>
        <w:r w:rsidR="00212730">
          <w:rPr>
            <w:webHidden/>
          </w:rPr>
          <w:t>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51" w:history="1">
        <w:r w:rsidR="00212730" w:rsidRPr="009348B5">
          <w:rPr>
            <w:rStyle w:val="Lienhypertexte"/>
          </w:rPr>
          <w:t>3.5</w:t>
        </w:r>
        <w:r w:rsidR="00212730">
          <w:rPr>
            <w:rFonts w:asciiTheme="minorHAnsi" w:eastAsiaTheme="minorEastAsia" w:hAnsiTheme="minorHAnsi" w:cstheme="minorBidi"/>
            <w:b w:val="0"/>
            <w:bCs w:val="0"/>
            <w:sz w:val="22"/>
            <w:szCs w:val="22"/>
          </w:rPr>
          <w:tab/>
        </w:r>
        <w:r w:rsidR="00212730" w:rsidRPr="009348B5">
          <w:rPr>
            <w:rStyle w:val="Lienhypertexte"/>
          </w:rPr>
          <w:t>Prestations d’animation de la vie sociale</w:t>
        </w:r>
        <w:r w:rsidR="00212730">
          <w:rPr>
            <w:webHidden/>
          </w:rPr>
          <w:tab/>
        </w:r>
        <w:r w:rsidR="00212730">
          <w:rPr>
            <w:webHidden/>
          </w:rPr>
          <w:fldChar w:fldCharType="begin"/>
        </w:r>
        <w:r w:rsidR="00212730">
          <w:rPr>
            <w:webHidden/>
          </w:rPr>
          <w:instrText xml:space="preserve"> PAGEREF _Toc204181651 \h </w:instrText>
        </w:r>
        <w:r w:rsidR="00212730">
          <w:rPr>
            <w:webHidden/>
          </w:rPr>
        </w:r>
        <w:r w:rsidR="00212730">
          <w:rPr>
            <w:webHidden/>
          </w:rPr>
          <w:fldChar w:fldCharType="separate"/>
        </w:r>
        <w:r w:rsidR="00212730">
          <w:rPr>
            <w:webHidden/>
          </w:rPr>
          <w:t>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52" w:history="1">
        <w:r w:rsidR="00212730" w:rsidRPr="009348B5">
          <w:rPr>
            <w:rStyle w:val="Lienhypertexte"/>
          </w:rPr>
          <w:t>3.6</w:t>
        </w:r>
        <w:r w:rsidR="00212730">
          <w:rPr>
            <w:rFonts w:asciiTheme="minorHAnsi" w:eastAsiaTheme="minorEastAsia" w:hAnsiTheme="minorHAnsi" w:cstheme="minorBidi"/>
            <w:b w:val="0"/>
            <w:bCs w:val="0"/>
            <w:sz w:val="22"/>
            <w:szCs w:val="22"/>
          </w:rPr>
          <w:tab/>
        </w:r>
        <w:r w:rsidR="00212730" w:rsidRPr="009348B5">
          <w:rPr>
            <w:rStyle w:val="Lienhypertexte"/>
          </w:rPr>
          <w:t>Aides à l’accompagnement des actes essentiels de la vie quotidienne</w:t>
        </w:r>
        <w:r w:rsidR="00212730">
          <w:rPr>
            <w:webHidden/>
          </w:rPr>
          <w:tab/>
        </w:r>
        <w:r w:rsidR="00212730">
          <w:rPr>
            <w:webHidden/>
          </w:rPr>
          <w:fldChar w:fldCharType="begin"/>
        </w:r>
        <w:r w:rsidR="00212730">
          <w:rPr>
            <w:webHidden/>
          </w:rPr>
          <w:instrText xml:space="preserve"> PAGEREF _Toc204181652 \h </w:instrText>
        </w:r>
        <w:r w:rsidR="00212730">
          <w:rPr>
            <w:webHidden/>
          </w:rPr>
        </w:r>
        <w:r w:rsidR="00212730">
          <w:rPr>
            <w:webHidden/>
          </w:rPr>
          <w:fldChar w:fldCharType="separate"/>
        </w:r>
        <w:r w:rsidR="00212730">
          <w:rPr>
            <w:webHidden/>
          </w:rPr>
          <w:t>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53" w:history="1">
        <w:r w:rsidR="00212730" w:rsidRPr="009348B5">
          <w:rPr>
            <w:rStyle w:val="Lienhypertexte"/>
          </w:rPr>
          <w:t>3.7</w:t>
        </w:r>
        <w:r w:rsidR="00212730">
          <w:rPr>
            <w:rFonts w:asciiTheme="minorHAnsi" w:eastAsiaTheme="minorEastAsia" w:hAnsiTheme="minorHAnsi" w:cstheme="minorBidi"/>
            <w:b w:val="0"/>
            <w:bCs w:val="0"/>
            <w:sz w:val="22"/>
            <w:szCs w:val="22"/>
          </w:rPr>
          <w:tab/>
        </w:r>
        <w:r w:rsidR="00212730" w:rsidRPr="009348B5">
          <w:rPr>
            <w:rStyle w:val="Lienhypertexte"/>
          </w:rPr>
          <w:t>Prestations liées aux soins médicaux et paramédicaux</w:t>
        </w:r>
        <w:r w:rsidR="00212730">
          <w:rPr>
            <w:webHidden/>
          </w:rPr>
          <w:tab/>
        </w:r>
        <w:r w:rsidR="00212730">
          <w:rPr>
            <w:webHidden/>
          </w:rPr>
          <w:fldChar w:fldCharType="begin"/>
        </w:r>
        <w:r w:rsidR="00212730">
          <w:rPr>
            <w:webHidden/>
          </w:rPr>
          <w:instrText xml:space="preserve"> PAGEREF _Toc204181653 \h </w:instrText>
        </w:r>
        <w:r w:rsidR="00212730">
          <w:rPr>
            <w:webHidden/>
          </w:rPr>
        </w:r>
        <w:r w:rsidR="00212730">
          <w:rPr>
            <w:webHidden/>
          </w:rPr>
          <w:fldChar w:fldCharType="separate"/>
        </w:r>
        <w:r w:rsidR="00212730">
          <w:rPr>
            <w:webHidden/>
          </w:rPr>
          <w:t>9</w:t>
        </w:r>
        <w:r w:rsidR="00212730">
          <w:rPr>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54" w:history="1">
        <w:r w:rsidR="00212730" w:rsidRPr="009348B5">
          <w:rPr>
            <w:rStyle w:val="Lienhypertexte"/>
            <w:noProof/>
          </w:rPr>
          <w:t>3.7.1</w:t>
        </w:r>
        <w:r w:rsidR="00212730">
          <w:rPr>
            <w:rFonts w:eastAsiaTheme="minorEastAsia" w:cstheme="minorBidi"/>
            <w:noProof/>
            <w:sz w:val="22"/>
            <w:szCs w:val="22"/>
          </w:rPr>
          <w:tab/>
        </w:r>
        <w:r w:rsidR="00212730" w:rsidRPr="009348B5">
          <w:rPr>
            <w:rStyle w:val="Lienhypertexte"/>
            <w:noProof/>
          </w:rPr>
          <w:t>Organisation médicale et soignante</w:t>
        </w:r>
        <w:r w:rsidR="00212730">
          <w:rPr>
            <w:noProof/>
            <w:webHidden/>
          </w:rPr>
          <w:tab/>
        </w:r>
        <w:r w:rsidR="00212730">
          <w:rPr>
            <w:noProof/>
            <w:webHidden/>
          </w:rPr>
          <w:fldChar w:fldCharType="begin"/>
        </w:r>
        <w:r w:rsidR="00212730">
          <w:rPr>
            <w:noProof/>
            <w:webHidden/>
          </w:rPr>
          <w:instrText xml:space="preserve"> PAGEREF _Toc204181654 \h </w:instrText>
        </w:r>
        <w:r w:rsidR="00212730">
          <w:rPr>
            <w:noProof/>
            <w:webHidden/>
          </w:rPr>
        </w:r>
        <w:r w:rsidR="00212730">
          <w:rPr>
            <w:noProof/>
            <w:webHidden/>
          </w:rPr>
          <w:fldChar w:fldCharType="separate"/>
        </w:r>
        <w:r w:rsidR="00212730">
          <w:rPr>
            <w:noProof/>
            <w:webHidden/>
          </w:rPr>
          <w:t>9</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55" w:history="1">
        <w:r w:rsidR="00212730" w:rsidRPr="009348B5">
          <w:rPr>
            <w:rStyle w:val="Lienhypertexte"/>
            <w:noProof/>
          </w:rPr>
          <w:t>3.7.2</w:t>
        </w:r>
        <w:r w:rsidR="00212730">
          <w:rPr>
            <w:rFonts w:eastAsiaTheme="minorEastAsia" w:cstheme="minorBidi"/>
            <w:noProof/>
            <w:sz w:val="22"/>
            <w:szCs w:val="22"/>
          </w:rPr>
          <w:tab/>
        </w:r>
        <w:r w:rsidR="00212730" w:rsidRPr="009348B5">
          <w:rPr>
            <w:rStyle w:val="Lienhypertexte"/>
            <w:noProof/>
          </w:rPr>
          <w:t>Préparation des médicaments</w:t>
        </w:r>
        <w:r w:rsidR="00212730">
          <w:rPr>
            <w:noProof/>
            <w:webHidden/>
          </w:rPr>
          <w:tab/>
        </w:r>
        <w:r w:rsidR="00212730">
          <w:rPr>
            <w:noProof/>
            <w:webHidden/>
          </w:rPr>
          <w:fldChar w:fldCharType="begin"/>
        </w:r>
        <w:r w:rsidR="00212730">
          <w:rPr>
            <w:noProof/>
            <w:webHidden/>
          </w:rPr>
          <w:instrText xml:space="preserve"> PAGEREF _Toc204181655 \h </w:instrText>
        </w:r>
        <w:r w:rsidR="00212730">
          <w:rPr>
            <w:noProof/>
            <w:webHidden/>
          </w:rPr>
        </w:r>
        <w:r w:rsidR="00212730">
          <w:rPr>
            <w:noProof/>
            <w:webHidden/>
          </w:rPr>
          <w:fldChar w:fldCharType="separate"/>
        </w:r>
        <w:r w:rsidR="00212730">
          <w:rPr>
            <w:noProof/>
            <w:webHidden/>
          </w:rPr>
          <w:t>10</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56" w:history="1">
        <w:r w:rsidR="00212730" w:rsidRPr="009348B5">
          <w:rPr>
            <w:rStyle w:val="Lienhypertexte"/>
            <w:noProof/>
          </w:rPr>
          <w:t>3.7.3</w:t>
        </w:r>
        <w:r w:rsidR="00212730">
          <w:rPr>
            <w:rFonts w:eastAsiaTheme="minorEastAsia" w:cstheme="minorBidi"/>
            <w:noProof/>
            <w:sz w:val="22"/>
            <w:szCs w:val="22"/>
          </w:rPr>
          <w:tab/>
        </w:r>
        <w:r w:rsidR="00212730" w:rsidRPr="009348B5">
          <w:rPr>
            <w:rStyle w:val="Lienhypertexte"/>
            <w:noProof/>
          </w:rPr>
          <w:t>Unité pour Personnes Agées Désorientées UPAD</w:t>
        </w:r>
        <w:r w:rsidR="00212730">
          <w:rPr>
            <w:noProof/>
            <w:webHidden/>
          </w:rPr>
          <w:tab/>
        </w:r>
        <w:r w:rsidR="00212730">
          <w:rPr>
            <w:noProof/>
            <w:webHidden/>
          </w:rPr>
          <w:fldChar w:fldCharType="begin"/>
        </w:r>
        <w:r w:rsidR="00212730">
          <w:rPr>
            <w:noProof/>
            <w:webHidden/>
          </w:rPr>
          <w:instrText xml:space="preserve"> PAGEREF _Toc204181656 \h </w:instrText>
        </w:r>
        <w:r w:rsidR="00212730">
          <w:rPr>
            <w:noProof/>
            <w:webHidden/>
          </w:rPr>
        </w:r>
        <w:r w:rsidR="00212730">
          <w:rPr>
            <w:noProof/>
            <w:webHidden/>
          </w:rPr>
          <w:fldChar w:fldCharType="separate"/>
        </w:r>
        <w:r w:rsidR="00212730">
          <w:rPr>
            <w:noProof/>
            <w:webHidden/>
          </w:rPr>
          <w:t>10</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57" w:history="1">
        <w:r w:rsidR="00212730" w:rsidRPr="009348B5">
          <w:rPr>
            <w:rStyle w:val="Lienhypertexte"/>
            <w:noProof/>
          </w:rPr>
          <w:t>3.7.4</w:t>
        </w:r>
        <w:r w:rsidR="00212730">
          <w:rPr>
            <w:rFonts w:eastAsiaTheme="minorEastAsia" w:cstheme="minorBidi"/>
            <w:noProof/>
            <w:sz w:val="22"/>
            <w:szCs w:val="22"/>
          </w:rPr>
          <w:tab/>
        </w:r>
        <w:r w:rsidR="00212730" w:rsidRPr="009348B5">
          <w:rPr>
            <w:rStyle w:val="Lienhypertexte"/>
            <w:noProof/>
          </w:rPr>
          <w:t>Le Pôle d’Activité de Soins Adaptés : PASA</w:t>
        </w:r>
        <w:r w:rsidR="00212730">
          <w:rPr>
            <w:noProof/>
            <w:webHidden/>
          </w:rPr>
          <w:tab/>
        </w:r>
        <w:r w:rsidR="00212730">
          <w:rPr>
            <w:noProof/>
            <w:webHidden/>
          </w:rPr>
          <w:fldChar w:fldCharType="begin"/>
        </w:r>
        <w:r w:rsidR="00212730">
          <w:rPr>
            <w:noProof/>
            <w:webHidden/>
          </w:rPr>
          <w:instrText xml:space="preserve"> PAGEREF _Toc204181657 \h </w:instrText>
        </w:r>
        <w:r w:rsidR="00212730">
          <w:rPr>
            <w:noProof/>
            <w:webHidden/>
          </w:rPr>
        </w:r>
        <w:r w:rsidR="00212730">
          <w:rPr>
            <w:noProof/>
            <w:webHidden/>
          </w:rPr>
          <w:fldChar w:fldCharType="separate"/>
        </w:r>
        <w:r w:rsidR="00212730">
          <w:rPr>
            <w:noProof/>
            <w:webHidden/>
          </w:rPr>
          <w:t>10</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58" w:history="1">
        <w:r w:rsidR="00212730" w:rsidRPr="009348B5">
          <w:rPr>
            <w:rStyle w:val="Lienhypertexte"/>
            <w:noProof/>
          </w:rPr>
          <w:t>3.7.5</w:t>
        </w:r>
        <w:r w:rsidR="00212730">
          <w:rPr>
            <w:rFonts w:eastAsiaTheme="minorEastAsia" w:cstheme="minorBidi"/>
            <w:noProof/>
            <w:sz w:val="22"/>
            <w:szCs w:val="22"/>
          </w:rPr>
          <w:tab/>
        </w:r>
        <w:r w:rsidR="00212730" w:rsidRPr="009348B5">
          <w:rPr>
            <w:rStyle w:val="Lienhypertexte"/>
            <w:noProof/>
          </w:rPr>
          <w:t>Le Projet d’Accompagnement Personnalisé (PAP)</w:t>
        </w:r>
        <w:r w:rsidR="00212730">
          <w:rPr>
            <w:noProof/>
            <w:webHidden/>
          </w:rPr>
          <w:tab/>
        </w:r>
        <w:r w:rsidR="00212730">
          <w:rPr>
            <w:noProof/>
            <w:webHidden/>
          </w:rPr>
          <w:fldChar w:fldCharType="begin"/>
        </w:r>
        <w:r w:rsidR="00212730">
          <w:rPr>
            <w:noProof/>
            <w:webHidden/>
          </w:rPr>
          <w:instrText xml:space="preserve"> PAGEREF _Toc204181658 \h </w:instrText>
        </w:r>
        <w:r w:rsidR="00212730">
          <w:rPr>
            <w:noProof/>
            <w:webHidden/>
          </w:rPr>
        </w:r>
        <w:r w:rsidR="00212730">
          <w:rPr>
            <w:noProof/>
            <w:webHidden/>
          </w:rPr>
          <w:fldChar w:fldCharType="separate"/>
        </w:r>
        <w:r w:rsidR="00212730">
          <w:rPr>
            <w:noProof/>
            <w:webHidden/>
          </w:rPr>
          <w:t>10</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59" w:history="1">
        <w:r w:rsidR="00212730" w:rsidRPr="009348B5">
          <w:rPr>
            <w:rStyle w:val="Lienhypertexte"/>
          </w:rPr>
          <w:t>3.8</w:t>
        </w:r>
        <w:r w:rsidR="00212730">
          <w:rPr>
            <w:rFonts w:asciiTheme="minorHAnsi" w:eastAsiaTheme="minorEastAsia" w:hAnsiTheme="minorHAnsi" w:cstheme="minorBidi"/>
            <w:b w:val="0"/>
            <w:bCs w:val="0"/>
            <w:sz w:val="22"/>
            <w:szCs w:val="22"/>
          </w:rPr>
          <w:tab/>
        </w:r>
        <w:r w:rsidR="00212730" w:rsidRPr="009348B5">
          <w:rPr>
            <w:rStyle w:val="Lienhypertexte"/>
          </w:rPr>
          <w:t>Sécurisation des données</w:t>
        </w:r>
        <w:r w:rsidR="00212730">
          <w:rPr>
            <w:webHidden/>
          </w:rPr>
          <w:tab/>
        </w:r>
        <w:r w:rsidR="00212730">
          <w:rPr>
            <w:webHidden/>
          </w:rPr>
          <w:fldChar w:fldCharType="begin"/>
        </w:r>
        <w:r w:rsidR="00212730">
          <w:rPr>
            <w:webHidden/>
          </w:rPr>
          <w:instrText xml:space="preserve"> PAGEREF _Toc204181659 \h </w:instrText>
        </w:r>
        <w:r w:rsidR="00212730">
          <w:rPr>
            <w:webHidden/>
          </w:rPr>
        </w:r>
        <w:r w:rsidR="00212730">
          <w:rPr>
            <w:webHidden/>
          </w:rPr>
          <w:fldChar w:fldCharType="separate"/>
        </w:r>
        <w:r w:rsidR="00212730">
          <w:rPr>
            <w:webHidden/>
          </w:rPr>
          <w:t>11</w:t>
        </w:r>
        <w:r w:rsidR="00212730">
          <w:rPr>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60" w:history="1">
        <w:r w:rsidR="00212730" w:rsidRPr="009348B5">
          <w:rPr>
            <w:rStyle w:val="Lienhypertexte"/>
            <w:noProof/>
          </w:rPr>
          <w:t>3.8.1</w:t>
        </w:r>
        <w:r w:rsidR="00212730">
          <w:rPr>
            <w:rFonts w:eastAsiaTheme="minorEastAsia" w:cstheme="minorBidi"/>
            <w:noProof/>
            <w:sz w:val="22"/>
            <w:szCs w:val="22"/>
          </w:rPr>
          <w:tab/>
        </w:r>
        <w:r w:rsidR="00212730" w:rsidRPr="009348B5">
          <w:rPr>
            <w:rStyle w:val="Lienhypertexte"/>
            <w:noProof/>
          </w:rPr>
          <w:t>Sécurisation des données</w:t>
        </w:r>
        <w:r w:rsidR="00212730">
          <w:rPr>
            <w:noProof/>
            <w:webHidden/>
          </w:rPr>
          <w:tab/>
        </w:r>
        <w:r w:rsidR="00212730">
          <w:rPr>
            <w:noProof/>
            <w:webHidden/>
          </w:rPr>
          <w:fldChar w:fldCharType="begin"/>
        </w:r>
        <w:r w:rsidR="00212730">
          <w:rPr>
            <w:noProof/>
            <w:webHidden/>
          </w:rPr>
          <w:instrText xml:space="preserve"> PAGEREF _Toc204181660 \h </w:instrText>
        </w:r>
        <w:r w:rsidR="00212730">
          <w:rPr>
            <w:noProof/>
            <w:webHidden/>
          </w:rPr>
        </w:r>
        <w:r w:rsidR="00212730">
          <w:rPr>
            <w:noProof/>
            <w:webHidden/>
          </w:rPr>
          <w:fldChar w:fldCharType="separate"/>
        </w:r>
        <w:r w:rsidR="00212730">
          <w:rPr>
            <w:noProof/>
            <w:webHidden/>
          </w:rPr>
          <w:t>11</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61" w:history="1">
        <w:r w:rsidR="00212730" w:rsidRPr="009348B5">
          <w:rPr>
            <w:rStyle w:val="Lienhypertexte"/>
            <w:noProof/>
          </w:rPr>
          <w:t>3.8.2</w:t>
        </w:r>
        <w:r w:rsidR="00212730">
          <w:rPr>
            <w:rFonts w:eastAsiaTheme="minorEastAsia" w:cstheme="minorBidi"/>
            <w:noProof/>
            <w:sz w:val="22"/>
            <w:szCs w:val="22"/>
          </w:rPr>
          <w:tab/>
        </w:r>
        <w:r w:rsidR="00212730" w:rsidRPr="009348B5">
          <w:rPr>
            <w:rStyle w:val="Lienhypertexte"/>
            <w:noProof/>
          </w:rPr>
          <w:t>Alimentation et consultation du DMP</w:t>
        </w:r>
        <w:r w:rsidR="00212730">
          <w:rPr>
            <w:noProof/>
            <w:webHidden/>
          </w:rPr>
          <w:tab/>
        </w:r>
        <w:r w:rsidR="00212730">
          <w:rPr>
            <w:noProof/>
            <w:webHidden/>
          </w:rPr>
          <w:fldChar w:fldCharType="begin"/>
        </w:r>
        <w:r w:rsidR="00212730">
          <w:rPr>
            <w:noProof/>
            <w:webHidden/>
          </w:rPr>
          <w:instrText xml:space="preserve"> PAGEREF _Toc204181661 \h </w:instrText>
        </w:r>
        <w:r w:rsidR="00212730">
          <w:rPr>
            <w:noProof/>
            <w:webHidden/>
          </w:rPr>
        </w:r>
        <w:r w:rsidR="00212730">
          <w:rPr>
            <w:noProof/>
            <w:webHidden/>
          </w:rPr>
          <w:fldChar w:fldCharType="separate"/>
        </w:r>
        <w:r w:rsidR="00212730">
          <w:rPr>
            <w:noProof/>
            <w:webHidden/>
          </w:rPr>
          <w:t>11</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62" w:history="1">
        <w:r w:rsidR="00212730" w:rsidRPr="009348B5">
          <w:rPr>
            <w:rStyle w:val="Lienhypertexte"/>
            <w:noProof/>
          </w:rPr>
          <w:t>3.8.3</w:t>
        </w:r>
        <w:r w:rsidR="00212730">
          <w:rPr>
            <w:rFonts w:eastAsiaTheme="minorEastAsia" w:cstheme="minorBidi"/>
            <w:noProof/>
            <w:sz w:val="22"/>
            <w:szCs w:val="22"/>
          </w:rPr>
          <w:tab/>
        </w:r>
        <w:r w:rsidR="00212730" w:rsidRPr="009348B5">
          <w:rPr>
            <w:rStyle w:val="Lienhypertexte"/>
            <w:noProof/>
          </w:rPr>
          <w:t>Télémédecine</w:t>
        </w:r>
        <w:r w:rsidR="00212730">
          <w:rPr>
            <w:noProof/>
            <w:webHidden/>
          </w:rPr>
          <w:tab/>
        </w:r>
        <w:r w:rsidR="00212730">
          <w:rPr>
            <w:noProof/>
            <w:webHidden/>
          </w:rPr>
          <w:fldChar w:fldCharType="begin"/>
        </w:r>
        <w:r w:rsidR="00212730">
          <w:rPr>
            <w:noProof/>
            <w:webHidden/>
          </w:rPr>
          <w:instrText xml:space="preserve"> PAGEREF _Toc204181662 \h </w:instrText>
        </w:r>
        <w:r w:rsidR="00212730">
          <w:rPr>
            <w:noProof/>
            <w:webHidden/>
          </w:rPr>
        </w:r>
        <w:r w:rsidR="00212730">
          <w:rPr>
            <w:noProof/>
            <w:webHidden/>
          </w:rPr>
          <w:fldChar w:fldCharType="separate"/>
        </w:r>
        <w:r w:rsidR="00212730">
          <w:rPr>
            <w:noProof/>
            <w:webHidden/>
          </w:rPr>
          <w:t>11</w:t>
        </w:r>
        <w:r w:rsidR="00212730">
          <w:rPr>
            <w:noProof/>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63" w:history="1">
        <w:r w:rsidR="00212730" w:rsidRPr="009348B5">
          <w:rPr>
            <w:rStyle w:val="Lienhypertexte"/>
            <w:noProof/>
          </w:rPr>
          <w:t>4. PRESTATIONS RESTANT A LA CHARGE DU RESIDENT</w:t>
        </w:r>
        <w:r w:rsidR="00212730">
          <w:rPr>
            <w:noProof/>
            <w:webHidden/>
          </w:rPr>
          <w:tab/>
        </w:r>
        <w:r w:rsidR="00212730">
          <w:rPr>
            <w:noProof/>
            <w:webHidden/>
          </w:rPr>
          <w:fldChar w:fldCharType="begin"/>
        </w:r>
        <w:r w:rsidR="00212730">
          <w:rPr>
            <w:noProof/>
            <w:webHidden/>
          </w:rPr>
          <w:instrText xml:space="preserve"> PAGEREF _Toc204181663 \h </w:instrText>
        </w:r>
        <w:r w:rsidR="00212730">
          <w:rPr>
            <w:noProof/>
            <w:webHidden/>
          </w:rPr>
        </w:r>
        <w:r w:rsidR="00212730">
          <w:rPr>
            <w:noProof/>
            <w:webHidden/>
          </w:rPr>
          <w:fldChar w:fldCharType="separate"/>
        </w:r>
        <w:r w:rsidR="00212730">
          <w:rPr>
            <w:noProof/>
            <w:webHidden/>
          </w:rPr>
          <w:t>11</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64" w:history="1">
        <w:r w:rsidR="00212730" w:rsidRPr="009348B5">
          <w:rPr>
            <w:rStyle w:val="Lienhypertexte"/>
          </w:rPr>
          <w:t>4.1</w:t>
        </w:r>
        <w:r w:rsidR="00212730">
          <w:rPr>
            <w:rFonts w:asciiTheme="minorHAnsi" w:eastAsiaTheme="minorEastAsia" w:hAnsiTheme="minorHAnsi" w:cstheme="minorBidi"/>
            <w:b w:val="0"/>
            <w:bCs w:val="0"/>
            <w:sz w:val="22"/>
            <w:szCs w:val="22"/>
          </w:rPr>
          <w:tab/>
        </w:r>
        <w:r w:rsidR="00212730" w:rsidRPr="009348B5">
          <w:rPr>
            <w:rStyle w:val="Lienhypertexte"/>
          </w:rPr>
          <w:t>La constitution et le renouvellement du trousseau de linge</w:t>
        </w:r>
        <w:r w:rsidR="00212730">
          <w:rPr>
            <w:webHidden/>
          </w:rPr>
          <w:tab/>
        </w:r>
        <w:r w:rsidR="00212730">
          <w:rPr>
            <w:webHidden/>
          </w:rPr>
          <w:fldChar w:fldCharType="begin"/>
        </w:r>
        <w:r w:rsidR="00212730">
          <w:rPr>
            <w:webHidden/>
          </w:rPr>
          <w:instrText xml:space="preserve"> PAGEREF _Toc204181664 \h </w:instrText>
        </w:r>
        <w:r w:rsidR="00212730">
          <w:rPr>
            <w:webHidden/>
          </w:rPr>
        </w:r>
        <w:r w:rsidR="00212730">
          <w:rPr>
            <w:webHidden/>
          </w:rPr>
          <w:fldChar w:fldCharType="separate"/>
        </w:r>
        <w:r w:rsidR="00212730">
          <w:rPr>
            <w:webHidden/>
          </w:rPr>
          <w:t>12</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65" w:history="1">
        <w:r w:rsidR="00212730" w:rsidRPr="009348B5">
          <w:rPr>
            <w:rStyle w:val="Lienhypertexte"/>
          </w:rPr>
          <w:t>4.2</w:t>
        </w:r>
        <w:r w:rsidR="00212730">
          <w:rPr>
            <w:rFonts w:asciiTheme="minorHAnsi" w:eastAsiaTheme="minorEastAsia" w:hAnsiTheme="minorHAnsi" w:cstheme="minorBidi"/>
            <w:b w:val="0"/>
            <w:bCs w:val="0"/>
            <w:sz w:val="22"/>
            <w:szCs w:val="22"/>
          </w:rPr>
          <w:tab/>
        </w:r>
        <w:r w:rsidR="00212730" w:rsidRPr="009348B5">
          <w:rPr>
            <w:rStyle w:val="Lienhypertexte"/>
          </w:rPr>
          <w:t>Le téléphone et la télévision</w:t>
        </w:r>
        <w:r w:rsidR="00212730">
          <w:rPr>
            <w:webHidden/>
          </w:rPr>
          <w:tab/>
        </w:r>
        <w:r w:rsidR="00212730">
          <w:rPr>
            <w:webHidden/>
          </w:rPr>
          <w:fldChar w:fldCharType="begin"/>
        </w:r>
        <w:r w:rsidR="00212730">
          <w:rPr>
            <w:webHidden/>
          </w:rPr>
          <w:instrText xml:space="preserve"> PAGEREF _Toc204181665 \h </w:instrText>
        </w:r>
        <w:r w:rsidR="00212730">
          <w:rPr>
            <w:webHidden/>
          </w:rPr>
        </w:r>
        <w:r w:rsidR="00212730">
          <w:rPr>
            <w:webHidden/>
          </w:rPr>
          <w:fldChar w:fldCharType="separate"/>
        </w:r>
        <w:r w:rsidR="00212730">
          <w:rPr>
            <w:webHidden/>
          </w:rPr>
          <w:t>12</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66" w:history="1">
        <w:r w:rsidR="00212730" w:rsidRPr="009348B5">
          <w:rPr>
            <w:rStyle w:val="Lienhypertexte"/>
          </w:rPr>
          <w:t>4.3</w:t>
        </w:r>
        <w:r w:rsidR="00212730">
          <w:rPr>
            <w:rFonts w:asciiTheme="minorHAnsi" w:eastAsiaTheme="minorEastAsia" w:hAnsiTheme="minorHAnsi" w:cstheme="minorBidi"/>
            <w:b w:val="0"/>
            <w:bCs w:val="0"/>
            <w:sz w:val="22"/>
            <w:szCs w:val="22"/>
          </w:rPr>
          <w:tab/>
        </w:r>
        <w:r w:rsidR="00212730" w:rsidRPr="009348B5">
          <w:rPr>
            <w:rStyle w:val="Lienhypertexte"/>
          </w:rPr>
          <w:t>La restauration des accompagnants</w:t>
        </w:r>
        <w:r w:rsidR="00212730">
          <w:rPr>
            <w:webHidden/>
          </w:rPr>
          <w:tab/>
        </w:r>
        <w:r w:rsidR="00212730">
          <w:rPr>
            <w:webHidden/>
          </w:rPr>
          <w:fldChar w:fldCharType="begin"/>
        </w:r>
        <w:r w:rsidR="00212730">
          <w:rPr>
            <w:webHidden/>
          </w:rPr>
          <w:instrText xml:space="preserve"> PAGEREF _Toc204181666 \h </w:instrText>
        </w:r>
        <w:r w:rsidR="00212730">
          <w:rPr>
            <w:webHidden/>
          </w:rPr>
        </w:r>
        <w:r w:rsidR="00212730">
          <w:rPr>
            <w:webHidden/>
          </w:rPr>
          <w:fldChar w:fldCharType="separate"/>
        </w:r>
        <w:r w:rsidR="00212730">
          <w:rPr>
            <w:webHidden/>
          </w:rPr>
          <w:t>12</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67" w:history="1">
        <w:r w:rsidR="00212730" w:rsidRPr="009348B5">
          <w:rPr>
            <w:rStyle w:val="Lienhypertexte"/>
          </w:rPr>
          <w:t>4.4</w:t>
        </w:r>
        <w:r w:rsidR="00212730">
          <w:rPr>
            <w:rFonts w:asciiTheme="minorHAnsi" w:eastAsiaTheme="minorEastAsia" w:hAnsiTheme="minorHAnsi" w:cstheme="minorBidi"/>
            <w:b w:val="0"/>
            <w:bCs w:val="0"/>
            <w:sz w:val="22"/>
            <w:szCs w:val="22"/>
          </w:rPr>
          <w:tab/>
        </w:r>
        <w:r w:rsidR="00212730" w:rsidRPr="009348B5">
          <w:rPr>
            <w:rStyle w:val="Lienhypertexte"/>
          </w:rPr>
          <w:t>Le courrier</w:t>
        </w:r>
        <w:r w:rsidR="00212730">
          <w:rPr>
            <w:webHidden/>
          </w:rPr>
          <w:tab/>
        </w:r>
        <w:r w:rsidR="00212730">
          <w:rPr>
            <w:webHidden/>
          </w:rPr>
          <w:fldChar w:fldCharType="begin"/>
        </w:r>
        <w:r w:rsidR="00212730">
          <w:rPr>
            <w:webHidden/>
          </w:rPr>
          <w:instrText xml:space="preserve"> PAGEREF _Toc204181667 \h </w:instrText>
        </w:r>
        <w:r w:rsidR="00212730">
          <w:rPr>
            <w:webHidden/>
          </w:rPr>
        </w:r>
        <w:r w:rsidR="00212730">
          <w:rPr>
            <w:webHidden/>
          </w:rPr>
          <w:fldChar w:fldCharType="separate"/>
        </w:r>
        <w:r w:rsidR="00212730">
          <w:rPr>
            <w:webHidden/>
          </w:rPr>
          <w:t>12</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68" w:history="1">
        <w:r w:rsidR="00212730" w:rsidRPr="009348B5">
          <w:rPr>
            <w:rStyle w:val="Lienhypertexte"/>
          </w:rPr>
          <w:t>4.5</w:t>
        </w:r>
        <w:r w:rsidR="00212730">
          <w:rPr>
            <w:rFonts w:asciiTheme="minorHAnsi" w:eastAsiaTheme="minorEastAsia" w:hAnsiTheme="minorHAnsi" w:cstheme="minorBidi"/>
            <w:b w:val="0"/>
            <w:bCs w:val="0"/>
            <w:sz w:val="22"/>
            <w:szCs w:val="22"/>
          </w:rPr>
          <w:tab/>
        </w:r>
        <w:r w:rsidR="00212730" w:rsidRPr="009348B5">
          <w:rPr>
            <w:rStyle w:val="Lienhypertexte"/>
          </w:rPr>
          <w:t>Les détériorations dûment constatées</w:t>
        </w:r>
        <w:r w:rsidR="00212730">
          <w:rPr>
            <w:webHidden/>
          </w:rPr>
          <w:tab/>
        </w:r>
        <w:r w:rsidR="00212730">
          <w:rPr>
            <w:webHidden/>
          </w:rPr>
          <w:fldChar w:fldCharType="begin"/>
        </w:r>
        <w:r w:rsidR="00212730">
          <w:rPr>
            <w:webHidden/>
          </w:rPr>
          <w:instrText xml:space="preserve"> PAGEREF _Toc204181668 \h </w:instrText>
        </w:r>
        <w:r w:rsidR="00212730">
          <w:rPr>
            <w:webHidden/>
          </w:rPr>
        </w:r>
        <w:r w:rsidR="00212730">
          <w:rPr>
            <w:webHidden/>
          </w:rPr>
          <w:fldChar w:fldCharType="separate"/>
        </w:r>
        <w:r w:rsidR="00212730">
          <w:rPr>
            <w:webHidden/>
          </w:rPr>
          <w:t>12</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69" w:history="1">
        <w:r w:rsidR="00212730" w:rsidRPr="009348B5">
          <w:rPr>
            <w:rStyle w:val="Lienhypertexte"/>
          </w:rPr>
          <w:t>4.6</w:t>
        </w:r>
        <w:r w:rsidR="00212730">
          <w:rPr>
            <w:rFonts w:asciiTheme="minorHAnsi" w:eastAsiaTheme="minorEastAsia" w:hAnsiTheme="minorHAnsi" w:cstheme="minorBidi"/>
            <w:b w:val="0"/>
            <w:bCs w:val="0"/>
            <w:sz w:val="22"/>
            <w:szCs w:val="22"/>
          </w:rPr>
          <w:tab/>
        </w:r>
        <w:r w:rsidR="00212730" w:rsidRPr="009348B5">
          <w:rPr>
            <w:rStyle w:val="Lienhypertexte"/>
          </w:rPr>
          <w:t>Les prestations bien-être</w:t>
        </w:r>
        <w:r w:rsidR="00212730">
          <w:rPr>
            <w:webHidden/>
          </w:rPr>
          <w:tab/>
        </w:r>
        <w:r w:rsidR="00212730">
          <w:rPr>
            <w:webHidden/>
          </w:rPr>
          <w:fldChar w:fldCharType="begin"/>
        </w:r>
        <w:r w:rsidR="00212730">
          <w:rPr>
            <w:webHidden/>
          </w:rPr>
          <w:instrText xml:space="preserve"> PAGEREF _Toc204181669 \h </w:instrText>
        </w:r>
        <w:r w:rsidR="00212730">
          <w:rPr>
            <w:webHidden/>
          </w:rPr>
        </w:r>
        <w:r w:rsidR="00212730">
          <w:rPr>
            <w:webHidden/>
          </w:rPr>
          <w:fldChar w:fldCharType="separate"/>
        </w:r>
        <w:r w:rsidR="00212730">
          <w:rPr>
            <w:webHidden/>
          </w:rPr>
          <w:t>12</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0" w:history="1">
        <w:r w:rsidR="00212730" w:rsidRPr="009348B5">
          <w:rPr>
            <w:rStyle w:val="Lienhypertexte"/>
          </w:rPr>
          <w:t>4.7</w:t>
        </w:r>
        <w:r w:rsidR="00212730">
          <w:rPr>
            <w:rFonts w:asciiTheme="minorHAnsi" w:eastAsiaTheme="minorEastAsia" w:hAnsiTheme="minorHAnsi" w:cstheme="minorBidi"/>
            <w:b w:val="0"/>
            <w:bCs w:val="0"/>
            <w:sz w:val="22"/>
            <w:szCs w:val="22"/>
          </w:rPr>
          <w:tab/>
        </w:r>
        <w:r w:rsidR="00212730" w:rsidRPr="009348B5">
          <w:rPr>
            <w:rStyle w:val="Lienhypertexte"/>
          </w:rPr>
          <w:t>Mutuelle</w:t>
        </w:r>
        <w:r w:rsidR="00212730">
          <w:rPr>
            <w:webHidden/>
          </w:rPr>
          <w:tab/>
        </w:r>
        <w:r w:rsidR="00212730">
          <w:rPr>
            <w:webHidden/>
          </w:rPr>
          <w:fldChar w:fldCharType="begin"/>
        </w:r>
        <w:r w:rsidR="00212730">
          <w:rPr>
            <w:webHidden/>
          </w:rPr>
          <w:instrText xml:space="preserve"> PAGEREF _Toc204181670 \h </w:instrText>
        </w:r>
        <w:r w:rsidR="00212730">
          <w:rPr>
            <w:webHidden/>
          </w:rPr>
        </w:r>
        <w:r w:rsidR="00212730">
          <w:rPr>
            <w:webHidden/>
          </w:rPr>
          <w:fldChar w:fldCharType="separate"/>
        </w:r>
        <w:r w:rsidR="00212730">
          <w:rPr>
            <w:webHidden/>
          </w:rPr>
          <w:t>13</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1" w:history="1">
        <w:r w:rsidR="00212730" w:rsidRPr="009348B5">
          <w:rPr>
            <w:rStyle w:val="Lienhypertexte"/>
          </w:rPr>
          <w:t>4.8</w:t>
        </w:r>
        <w:r w:rsidR="00212730">
          <w:rPr>
            <w:rFonts w:asciiTheme="minorHAnsi" w:eastAsiaTheme="minorEastAsia" w:hAnsiTheme="minorHAnsi" w:cstheme="minorBidi"/>
            <w:b w:val="0"/>
            <w:bCs w:val="0"/>
            <w:sz w:val="22"/>
            <w:szCs w:val="22"/>
          </w:rPr>
          <w:tab/>
        </w:r>
        <w:r w:rsidR="00212730" w:rsidRPr="009348B5">
          <w:rPr>
            <w:rStyle w:val="Lienhypertexte"/>
          </w:rPr>
          <w:t>Soins médicaux et paramédicaux</w:t>
        </w:r>
        <w:r w:rsidR="00212730">
          <w:rPr>
            <w:webHidden/>
          </w:rPr>
          <w:tab/>
        </w:r>
        <w:r w:rsidR="00212730">
          <w:rPr>
            <w:webHidden/>
          </w:rPr>
          <w:fldChar w:fldCharType="begin"/>
        </w:r>
        <w:r w:rsidR="00212730">
          <w:rPr>
            <w:webHidden/>
          </w:rPr>
          <w:instrText xml:space="preserve"> PAGEREF _Toc204181671 \h </w:instrText>
        </w:r>
        <w:r w:rsidR="00212730">
          <w:rPr>
            <w:webHidden/>
          </w:rPr>
        </w:r>
        <w:r w:rsidR="00212730">
          <w:rPr>
            <w:webHidden/>
          </w:rPr>
          <w:fldChar w:fldCharType="separate"/>
        </w:r>
        <w:r w:rsidR="00212730">
          <w:rPr>
            <w:webHidden/>
          </w:rPr>
          <w:t>13</w:t>
        </w:r>
        <w:r w:rsidR="00212730">
          <w:rPr>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72" w:history="1">
        <w:r w:rsidR="00212730" w:rsidRPr="009348B5">
          <w:rPr>
            <w:rStyle w:val="Lienhypertexte"/>
            <w:noProof/>
          </w:rPr>
          <w:t>5. COUT DU SÉJOUR</w:t>
        </w:r>
        <w:r w:rsidR="00212730">
          <w:rPr>
            <w:noProof/>
            <w:webHidden/>
          </w:rPr>
          <w:tab/>
        </w:r>
        <w:r w:rsidR="00212730">
          <w:rPr>
            <w:noProof/>
            <w:webHidden/>
          </w:rPr>
          <w:fldChar w:fldCharType="begin"/>
        </w:r>
        <w:r w:rsidR="00212730">
          <w:rPr>
            <w:noProof/>
            <w:webHidden/>
          </w:rPr>
          <w:instrText xml:space="preserve"> PAGEREF _Toc204181672 \h </w:instrText>
        </w:r>
        <w:r w:rsidR="00212730">
          <w:rPr>
            <w:noProof/>
            <w:webHidden/>
          </w:rPr>
        </w:r>
        <w:r w:rsidR="00212730">
          <w:rPr>
            <w:noProof/>
            <w:webHidden/>
          </w:rPr>
          <w:fldChar w:fldCharType="separate"/>
        </w:r>
        <w:r w:rsidR="00212730">
          <w:rPr>
            <w:noProof/>
            <w:webHidden/>
          </w:rPr>
          <w:t>13</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3" w:history="1">
        <w:r w:rsidR="00212730" w:rsidRPr="009348B5">
          <w:rPr>
            <w:rStyle w:val="Lienhypertexte"/>
          </w:rPr>
          <w:t>5.1</w:t>
        </w:r>
        <w:r w:rsidR="00212730">
          <w:rPr>
            <w:rFonts w:asciiTheme="minorHAnsi" w:eastAsiaTheme="minorEastAsia" w:hAnsiTheme="minorHAnsi" w:cstheme="minorBidi"/>
            <w:b w:val="0"/>
            <w:bCs w:val="0"/>
            <w:sz w:val="22"/>
            <w:szCs w:val="22"/>
          </w:rPr>
          <w:tab/>
        </w:r>
        <w:r w:rsidR="00212730" w:rsidRPr="009348B5">
          <w:rPr>
            <w:rStyle w:val="Lienhypertexte"/>
          </w:rPr>
          <w:t>Tarif réservation</w:t>
        </w:r>
        <w:r w:rsidR="00212730">
          <w:rPr>
            <w:webHidden/>
          </w:rPr>
          <w:tab/>
        </w:r>
        <w:r w:rsidR="00212730">
          <w:rPr>
            <w:webHidden/>
          </w:rPr>
          <w:fldChar w:fldCharType="begin"/>
        </w:r>
        <w:r w:rsidR="00212730">
          <w:rPr>
            <w:webHidden/>
          </w:rPr>
          <w:instrText xml:space="preserve"> PAGEREF _Toc204181673 \h </w:instrText>
        </w:r>
        <w:r w:rsidR="00212730">
          <w:rPr>
            <w:webHidden/>
          </w:rPr>
        </w:r>
        <w:r w:rsidR="00212730">
          <w:rPr>
            <w:webHidden/>
          </w:rPr>
          <w:fldChar w:fldCharType="separate"/>
        </w:r>
        <w:r w:rsidR="00212730">
          <w:rPr>
            <w:webHidden/>
          </w:rPr>
          <w:t>13</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4" w:history="1">
        <w:r w:rsidR="00212730" w:rsidRPr="009348B5">
          <w:rPr>
            <w:rStyle w:val="Lienhypertexte"/>
          </w:rPr>
          <w:t>5.2</w:t>
        </w:r>
        <w:r w:rsidR="00212730">
          <w:rPr>
            <w:rFonts w:asciiTheme="minorHAnsi" w:eastAsiaTheme="minorEastAsia" w:hAnsiTheme="minorHAnsi" w:cstheme="minorBidi"/>
            <w:b w:val="0"/>
            <w:bCs w:val="0"/>
            <w:sz w:val="22"/>
            <w:szCs w:val="22"/>
          </w:rPr>
          <w:tab/>
        </w:r>
        <w:r w:rsidR="00212730" w:rsidRPr="009348B5">
          <w:rPr>
            <w:rStyle w:val="Lienhypertexte"/>
          </w:rPr>
          <w:t>Frais liés à l’hébergement</w:t>
        </w:r>
        <w:r w:rsidR="00212730">
          <w:rPr>
            <w:webHidden/>
          </w:rPr>
          <w:tab/>
        </w:r>
        <w:r w:rsidR="00212730">
          <w:rPr>
            <w:webHidden/>
          </w:rPr>
          <w:fldChar w:fldCharType="begin"/>
        </w:r>
        <w:r w:rsidR="00212730">
          <w:rPr>
            <w:webHidden/>
          </w:rPr>
          <w:instrText xml:space="preserve"> PAGEREF _Toc204181674 \h </w:instrText>
        </w:r>
        <w:r w:rsidR="00212730">
          <w:rPr>
            <w:webHidden/>
          </w:rPr>
        </w:r>
        <w:r w:rsidR="00212730">
          <w:rPr>
            <w:webHidden/>
          </w:rPr>
          <w:fldChar w:fldCharType="separate"/>
        </w:r>
        <w:r w:rsidR="00212730">
          <w:rPr>
            <w:webHidden/>
          </w:rPr>
          <w:t>13</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5" w:history="1">
        <w:r w:rsidR="00212730" w:rsidRPr="009348B5">
          <w:rPr>
            <w:rStyle w:val="Lienhypertexte"/>
          </w:rPr>
          <w:t>5.3</w:t>
        </w:r>
        <w:r w:rsidR="00212730">
          <w:rPr>
            <w:rFonts w:asciiTheme="minorHAnsi" w:eastAsiaTheme="minorEastAsia" w:hAnsiTheme="minorHAnsi" w:cstheme="minorBidi"/>
            <w:b w:val="0"/>
            <w:bCs w:val="0"/>
            <w:sz w:val="22"/>
            <w:szCs w:val="22"/>
          </w:rPr>
          <w:tab/>
        </w:r>
        <w:r w:rsidR="00212730" w:rsidRPr="009348B5">
          <w:rPr>
            <w:rStyle w:val="Lienhypertexte"/>
          </w:rPr>
          <w:t>Frais liés à la dépendance</w:t>
        </w:r>
        <w:r w:rsidR="00212730">
          <w:rPr>
            <w:webHidden/>
          </w:rPr>
          <w:tab/>
        </w:r>
        <w:r w:rsidR="00212730">
          <w:rPr>
            <w:webHidden/>
          </w:rPr>
          <w:fldChar w:fldCharType="begin"/>
        </w:r>
        <w:r w:rsidR="00212730">
          <w:rPr>
            <w:webHidden/>
          </w:rPr>
          <w:instrText xml:space="preserve"> PAGEREF _Toc204181675 \h </w:instrText>
        </w:r>
        <w:r w:rsidR="00212730">
          <w:rPr>
            <w:webHidden/>
          </w:rPr>
        </w:r>
        <w:r w:rsidR="00212730">
          <w:rPr>
            <w:webHidden/>
          </w:rPr>
          <w:fldChar w:fldCharType="separate"/>
        </w:r>
        <w:r w:rsidR="00212730">
          <w:rPr>
            <w:webHidden/>
          </w:rPr>
          <w:t>14</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6" w:history="1">
        <w:r w:rsidR="00212730" w:rsidRPr="009348B5">
          <w:rPr>
            <w:rStyle w:val="Lienhypertexte"/>
          </w:rPr>
          <w:t>5.4</w:t>
        </w:r>
        <w:r w:rsidR="00212730">
          <w:rPr>
            <w:rFonts w:asciiTheme="minorHAnsi" w:eastAsiaTheme="minorEastAsia" w:hAnsiTheme="minorHAnsi" w:cstheme="minorBidi"/>
            <w:b w:val="0"/>
            <w:bCs w:val="0"/>
            <w:sz w:val="22"/>
            <w:szCs w:val="22"/>
          </w:rPr>
          <w:tab/>
        </w:r>
        <w:r w:rsidR="00212730" w:rsidRPr="009348B5">
          <w:rPr>
            <w:rStyle w:val="Lienhypertexte"/>
          </w:rPr>
          <w:t>Frais liés aux soins</w:t>
        </w:r>
        <w:r w:rsidR="00212730">
          <w:rPr>
            <w:webHidden/>
          </w:rPr>
          <w:tab/>
        </w:r>
        <w:r w:rsidR="00212730">
          <w:rPr>
            <w:webHidden/>
          </w:rPr>
          <w:fldChar w:fldCharType="begin"/>
        </w:r>
        <w:r w:rsidR="00212730">
          <w:rPr>
            <w:webHidden/>
          </w:rPr>
          <w:instrText xml:space="preserve"> PAGEREF _Toc204181676 \h </w:instrText>
        </w:r>
        <w:r w:rsidR="00212730">
          <w:rPr>
            <w:webHidden/>
          </w:rPr>
        </w:r>
        <w:r w:rsidR="00212730">
          <w:rPr>
            <w:webHidden/>
          </w:rPr>
          <w:fldChar w:fldCharType="separate"/>
        </w:r>
        <w:r w:rsidR="00212730">
          <w:rPr>
            <w:webHidden/>
          </w:rPr>
          <w:t>14</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7" w:history="1">
        <w:r w:rsidR="00212730" w:rsidRPr="009348B5">
          <w:rPr>
            <w:rStyle w:val="Lienhypertexte"/>
          </w:rPr>
          <w:t>5.5</w:t>
        </w:r>
        <w:r w:rsidR="00212730">
          <w:rPr>
            <w:rFonts w:asciiTheme="minorHAnsi" w:eastAsiaTheme="minorEastAsia" w:hAnsiTheme="minorHAnsi" w:cstheme="minorBidi"/>
            <w:b w:val="0"/>
            <w:bCs w:val="0"/>
            <w:sz w:val="22"/>
            <w:szCs w:val="22"/>
          </w:rPr>
          <w:tab/>
        </w:r>
        <w:r w:rsidR="00212730" w:rsidRPr="009348B5">
          <w:rPr>
            <w:rStyle w:val="Lienhypertexte"/>
          </w:rPr>
          <w:t>Dépôt de garantie</w:t>
        </w:r>
        <w:r w:rsidR="00212730">
          <w:rPr>
            <w:webHidden/>
          </w:rPr>
          <w:tab/>
        </w:r>
        <w:r w:rsidR="00212730">
          <w:rPr>
            <w:webHidden/>
          </w:rPr>
          <w:fldChar w:fldCharType="begin"/>
        </w:r>
        <w:r w:rsidR="00212730">
          <w:rPr>
            <w:webHidden/>
          </w:rPr>
          <w:instrText xml:space="preserve"> PAGEREF _Toc204181677 \h </w:instrText>
        </w:r>
        <w:r w:rsidR="00212730">
          <w:rPr>
            <w:webHidden/>
          </w:rPr>
        </w:r>
        <w:r w:rsidR="00212730">
          <w:rPr>
            <w:webHidden/>
          </w:rPr>
          <w:fldChar w:fldCharType="separate"/>
        </w:r>
        <w:r w:rsidR="00212730">
          <w:rPr>
            <w:webHidden/>
          </w:rPr>
          <w:t>14</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78" w:history="1">
        <w:r w:rsidR="00212730" w:rsidRPr="009348B5">
          <w:rPr>
            <w:rStyle w:val="Lienhypertexte"/>
          </w:rPr>
          <w:t>5.6</w:t>
        </w:r>
        <w:r w:rsidR="00212730">
          <w:rPr>
            <w:rFonts w:asciiTheme="minorHAnsi" w:eastAsiaTheme="minorEastAsia" w:hAnsiTheme="minorHAnsi" w:cstheme="minorBidi"/>
            <w:b w:val="0"/>
            <w:bCs w:val="0"/>
            <w:sz w:val="22"/>
            <w:szCs w:val="22"/>
          </w:rPr>
          <w:tab/>
        </w:r>
        <w:r w:rsidR="00212730" w:rsidRPr="009348B5">
          <w:rPr>
            <w:rStyle w:val="Lienhypertexte"/>
          </w:rPr>
          <w:t>Les conditions de facturation et de paiement</w:t>
        </w:r>
        <w:r w:rsidR="00212730">
          <w:rPr>
            <w:webHidden/>
          </w:rPr>
          <w:tab/>
        </w:r>
        <w:r w:rsidR="00212730">
          <w:rPr>
            <w:webHidden/>
          </w:rPr>
          <w:fldChar w:fldCharType="begin"/>
        </w:r>
        <w:r w:rsidR="00212730">
          <w:rPr>
            <w:webHidden/>
          </w:rPr>
          <w:instrText xml:space="preserve"> PAGEREF _Toc204181678 \h </w:instrText>
        </w:r>
        <w:r w:rsidR="00212730">
          <w:rPr>
            <w:webHidden/>
          </w:rPr>
        </w:r>
        <w:r w:rsidR="00212730">
          <w:rPr>
            <w:webHidden/>
          </w:rPr>
          <w:fldChar w:fldCharType="separate"/>
        </w:r>
        <w:r w:rsidR="00212730">
          <w:rPr>
            <w:webHidden/>
          </w:rPr>
          <w:t>15</w:t>
        </w:r>
        <w:r w:rsidR="00212730">
          <w:rPr>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79" w:history="1">
        <w:r w:rsidR="00212730" w:rsidRPr="009348B5">
          <w:rPr>
            <w:rStyle w:val="Lienhypertexte"/>
            <w:noProof/>
          </w:rPr>
          <w:t>6. CONDITIONS PARTICULIERES DE FACTURATION</w:t>
        </w:r>
        <w:r w:rsidR="00212730">
          <w:rPr>
            <w:noProof/>
            <w:webHidden/>
          </w:rPr>
          <w:tab/>
        </w:r>
        <w:r w:rsidR="00212730">
          <w:rPr>
            <w:noProof/>
            <w:webHidden/>
          </w:rPr>
          <w:fldChar w:fldCharType="begin"/>
        </w:r>
        <w:r w:rsidR="00212730">
          <w:rPr>
            <w:noProof/>
            <w:webHidden/>
          </w:rPr>
          <w:instrText xml:space="preserve"> PAGEREF _Toc204181679 \h </w:instrText>
        </w:r>
        <w:r w:rsidR="00212730">
          <w:rPr>
            <w:noProof/>
            <w:webHidden/>
          </w:rPr>
        </w:r>
        <w:r w:rsidR="00212730">
          <w:rPr>
            <w:noProof/>
            <w:webHidden/>
          </w:rPr>
          <w:fldChar w:fldCharType="separate"/>
        </w:r>
        <w:r w:rsidR="00212730">
          <w:rPr>
            <w:noProof/>
            <w:webHidden/>
          </w:rPr>
          <w:t>15</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0" w:history="1">
        <w:r w:rsidR="00212730" w:rsidRPr="009348B5">
          <w:rPr>
            <w:rStyle w:val="Lienhypertexte"/>
          </w:rPr>
          <w:t>6.1</w:t>
        </w:r>
        <w:r w:rsidR="00212730">
          <w:rPr>
            <w:rFonts w:asciiTheme="minorHAnsi" w:eastAsiaTheme="minorEastAsia" w:hAnsiTheme="minorHAnsi" w:cstheme="minorBidi"/>
            <w:b w:val="0"/>
            <w:bCs w:val="0"/>
            <w:sz w:val="22"/>
            <w:szCs w:val="22"/>
          </w:rPr>
          <w:tab/>
        </w:r>
        <w:r w:rsidR="00212730" w:rsidRPr="009348B5">
          <w:rPr>
            <w:rStyle w:val="Lienhypertexte"/>
          </w:rPr>
          <w:t>Absence pour hospitalisation</w:t>
        </w:r>
        <w:r w:rsidR="00212730">
          <w:rPr>
            <w:webHidden/>
          </w:rPr>
          <w:tab/>
        </w:r>
        <w:r w:rsidR="00212730">
          <w:rPr>
            <w:webHidden/>
          </w:rPr>
          <w:fldChar w:fldCharType="begin"/>
        </w:r>
        <w:r w:rsidR="00212730">
          <w:rPr>
            <w:webHidden/>
          </w:rPr>
          <w:instrText xml:space="preserve"> PAGEREF _Toc204181680 \h </w:instrText>
        </w:r>
        <w:r w:rsidR="00212730">
          <w:rPr>
            <w:webHidden/>
          </w:rPr>
        </w:r>
        <w:r w:rsidR="00212730">
          <w:rPr>
            <w:webHidden/>
          </w:rPr>
          <w:fldChar w:fldCharType="separate"/>
        </w:r>
        <w:r w:rsidR="00212730">
          <w:rPr>
            <w:webHidden/>
          </w:rPr>
          <w:t>15</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1" w:history="1">
        <w:r w:rsidR="00212730" w:rsidRPr="009348B5">
          <w:rPr>
            <w:rStyle w:val="Lienhypertexte"/>
          </w:rPr>
          <w:t>6.2</w:t>
        </w:r>
        <w:r w:rsidR="00212730">
          <w:rPr>
            <w:rFonts w:asciiTheme="minorHAnsi" w:eastAsiaTheme="minorEastAsia" w:hAnsiTheme="minorHAnsi" w:cstheme="minorBidi"/>
            <w:b w:val="0"/>
            <w:bCs w:val="0"/>
            <w:sz w:val="22"/>
            <w:szCs w:val="22"/>
          </w:rPr>
          <w:tab/>
        </w:r>
        <w:r w:rsidR="00212730" w:rsidRPr="009348B5">
          <w:rPr>
            <w:rStyle w:val="Lienhypertexte"/>
          </w:rPr>
          <w:t>Absence pour convenances personnelles</w:t>
        </w:r>
        <w:r w:rsidR="00212730">
          <w:rPr>
            <w:webHidden/>
          </w:rPr>
          <w:tab/>
        </w:r>
        <w:r w:rsidR="00212730">
          <w:rPr>
            <w:webHidden/>
          </w:rPr>
          <w:fldChar w:fldCharType="begin"/>
        </w:r>
        <w:r w:rsidR="00212730">
          <w:rPr>
            <w:webHidden/>
          </w:rPr>
          <w:instrText xml:space="preserve"> PAGEREF _Toc204181681 \h </w:instrText>
        </w:r>
        <w:r w:rsidR="00212730">
          <w:rPr>
            <w:webHidden/>
          </w:rPr>
        </w:r>
        <w:r w:rsidR="00212730">
          <w:rPr>
            <w:webHidden/>
          </w:rPr>
          <w:fldChar w:fldCharType="separate"/>
        </w:r>
        <w:r w:rsidR="00212730">
          <w:rPr>
            <w:webHidden/>
          </w:rPr>
          <w:t>15</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2" w:history="1">
        <w:r w:rsidR="00212730" w:rsidRPr="009348B5">
          <w:rPr>
            <w:rStyle w:val="Lienhypertexte"/>
          </w:rPr>
          <w:t>6.3</w:t>
        </w:r>
        <w:r w:rsidR="00212730">
          <w:rPr>
            <w:rFonts w:asciiTheme="minorHAnsi" w:eastAsiaTheme="minorEastAsia" w:hAnsiTheme="minorHAnsi" w:cstheme="minorBidi"/>
            <w:b w:val="0"/>
            <w:bCs w:val="0"/>
            <w:sz w:val="22"/>
            <w:szCs w:val="22"/>
          </w:rPr>
          <w:tab/>
        </w:r>
        <w:r w:rsidR="00212730" w:rsidRPr="009348B5">
          <w:rPr>
            <w:rStyle w:val="Lienhypertexte"/>
          </w:rPr>
          <w:t>Facturation en cas de résiliation du contrat</w:t>
        </w:r>
        <w:r w:rsidR="00212730">
          <w:rPr>
            <w:webHidden/>
          </w:rPr>
          <w:tab/>
        </w:r>
        <w:r w:rsidR="00212730">
          <w:rPr>
            <w:webHidden/>
          </w:rPr>
          <w:fldChar w:fldCharType="begin"/>
        </w:r>
        <w:r w:rsidR="00212730">
          <w:rPr>
            <w:webHidden/>
          </w:rPr>
          <w:instrText xml:space="preserve"> PAGEREF _Toc204181682 \h </w:instrText>
        </w:r>
        <w:r w:rsidR="00212730">
          <w:rPr>
            <w:webHidden/>
          </w:rPr>
        </w:r>
        <w:r w:rsidR="00212730">
          <w:rPr>
            <w:webHidden/>
          </w:rPr>
          <w:fldChar w:fldCharType="separate"/>
        </w:r>
        <w:r w:rsidR="00212730">
          <w:rPr>
            <w:webHidden/>
          </w:rPr>
          <w:t>15</w:t>
        </w:r>
        <w:r w:rsidR="00212730">
          <w:rPr>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83" w:history="1">
        <w:r w:rsidR="00212730" w:rsidRPr="009348B5">
          <w:rPr>
            <w:rStyle w:val="Lienhypertexte"/>
            <w:noProof/>
          </w:rPr>
          <w:t>6.3.1</w:t>
        </w:r>
        <w:r w:rsidR="00212730">
          <w:rPr>
            <w:rFonts w:eastAsiaTheme="minorEastAsia" w:cstheme="minorBidi"/>
            <w:noProof/>
            <w:sz w:val="22"/>
            <w:szCs w:val="22"/>
          </w:rPr>
          <w:tab/>
        </w:r>
        <w:r w:rsidR="00212730" w:rsidRPr="009348B5">
          <w:rPr>
            <w:rStyle w:val="Lienhypertexte"/>
            <w:noProof/>
          </w:rPr>
          <w:t>Départ volontaire</w:t>
        </w:r>
        <w:r w:rsidR="00212730">
          <w:rPr>
            <w:noProof/>
            <w:webHidden/>
          </w:rPr>
          <w:tab/>
        </w:r>
        <w:r w:rsidR="00212730">
          <w:rPr>
            <w:noProof/>
            <w:webHidden/>
          </w:rPr>
          <w:fldChar w:fldCharType="begin"/>
        </w:r>
        <w:r w:rsidR="00212730">
          <w:rPr>
            <w:noProof/>
            <w:webHidden/>
          </w:rPr>
          <w:instrText xml:space="preserve"> PAGEREF _Toc204181683 \h </w:instrText>
        </w:r>
        <w:r w:rsidR="00212730">
          <w:rPr>
            <w:noProof/>
            <w:webHidden/>
          </w:rPr>
        </w:r>
        <w:r w:rsidR="00212730">
          <w:rPr>
            <w:noProof/>
            <w:webHidden/>
          </w:rPr>
          <w:fldChar w:fldCharType="separate"/>
        </w:r>
        <w:r w:rsidR="00212730">
          <w:rPr>
            <w:noProof/>
            <w:webHidden/>
          </w:rPr>
          <w:t>15</w:t>
        </w:r>
        <w:r w:rsidR="00212730">
          <w:rPr>
            <w:noProof/>
            <w:webHidden/>
          </w:rPr>
          <w:fldChar w:fldCharType="end"/>
        </w:r>
      </w:hyperlink>
    </w:p>
    <w:p w:rsidR="00212730" w:rsidRDefault="008A2FB9">
      <w:pPr>
        <w:pStyle w:val="TM3"/>
        <w:tabs>
          <w:tab w:val="left" w:pos="1200"/>
          <w:tab w:val="right" w:leader="underscore" w:pos="9770"/>
        </w:tabs>
        <w:rPr>
          <w:rFonts w:eastAsiaTheme="minorEastAsia" w:cstheme="minorBidi"/>
          <w:noProof/>
          <w:sz w:val="22"/>
          <w:szCs w:val="22"/>
        </w:rPr>
      </w:pPr>
      <w:hyperlink w:anchor="_Toc204181684" w:history="1">
        <w:r w:rsidR="00212730" w:rsidRPr="009348B5">
          <w:rPr>
            <w:rStyle w:val="Lienhypertexte"/>
            <w:noProof/>
          </w:rPr>
          <w:t>6.3.2</w:t>
        </w:r>
        <w:r w:rsidR="00212730">
          <w:rPr>
            <w:rFonts w:eastAsiaTheme="minorEastAsia" w:cstheme="minorBidi"/>
            <w:noProof/>
            <w:sz w:val="22"/>
            <w:szCs w:val="22"/>
          </w:rPr>
          <w:tab/>
        </w:r>
        <w:r w:rsidR="00212730" w:rsidRPr="009348B5">
          <w:rPr>
            <w:rStyle w:val="Lienhypertexte"/>
            <w:noProof/>
          </w:rPr>
          <w:t>Décès</w:t>
        </w:r>
        <w:r w:rsidR="00212730">
          <w:rPr>
            <w:noProof/>
            <w:webHidden/>
          </w:rPr>
          <w:tab/>
        </w:r>
        <w:r w:rsidR="00212730">
          <w:rPr>
            <w:noProof/>
            <w:webHidden/>
          </w:rPr>
          <w:fldChar w:fldCharType="begin"/>
        </w:r>
        <w:r w:rsidR="00212730">
          <w:rPr>
            <w:noProof/>
            <w:webHidden/>
          </w:rPr>
          <w:instrText xml:space="preserve"> PAGEREF _Toc204181684 \h </w:instrText>
        </w:r>
        <w:r w:rsidR="00212730">
          <w:rPr>
            <w:noProof/>
            <w:webHidden/>
          </w:rPr>
        </w:r>
        <w:r w:rsidR="00212730">
          <w:rPr>
            <w:noProof/>
            <w:webHidden/>
          </w:rPr>
          <w:fldChar w:fldCharType="separate"/>
        </w:r>
        <w:r w:rsidR="00212730">
          <w:rPr>
            <w:noProof/>
            <w:webHidden/>
          </w:rPr>
          <w:t>15</w:t>
        </w:r>
        <w:r w:rsidR="00212730">
          <w:rPr>
            <w:noProof/>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85" w:history="1">
        <w:r w:rsidR="00212730" w:rsidRPr="009348B5">
          <w:rPr>
            <w:rStyle w:val="Lienhypertexte"/>
            <w:noProof/>
          </w:rPr>
          <w:t>7. RESILIATION DU CONTRAT</w:t>
        </w:r>
        <w:r w:rsidR="00212730">
          <w:rPr>
            <w:noProof/>
            <w:webHidden/>
          </w:rPr>
          <w:tab/>
        </w:r>
        <w:r w:rsidR="00212730">
          <w:rPr>
            <w:noProof/>
            <w:webHidden/>
          </w:rPr>
          <w:fldChar w:fldCharType="begin"/>
        </w:r>
        <w:r w:rsidR="00212730">
          <w:rPr>
            <w:noProof/>
            <w:webHidden/>
          </w:rPr>
          <w:instrText xml:space="preserve"> PAGEREF _Toc204181685 \h </w:instrText>
        </w:r>
        <w:r w:rsidR="00212730">
          <w:rPr>
            <w:noProof/>
            <w:webHidden/>
          </w:rPr>
        </w:r>
        <w:r w:rsidR="00212730">
          <w:rPr>
            <w:noProof/>
            <w:webHidden/>
          </w:rPr>
          <w:fldChar w:fldCharType="separate"/>
        </w:r>
        <w:r w:rsidR="00212730">
          <w:rPr>
            <w:noProof/>
            <w:webHidden/>
          </w:rPr>
          <w:t>16</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6" w:history="1">
        <w:r w:rsidR="00212730" w:rsidRPr="009348B5">
          <w:rPr>
            <w:rStyle w:val="Lienhypertexte"/>
          </w:rPr>
          <w:t>7.1</w:t>
        </w:r>
        <w:r w:rsidR="00212730">
          <w:rPr>
            <w:rFonts w:asciiTheme="minorHAnsi" w:eastAsiaTheme="minorEastAsia" w:hAnsiTheme="minorHAnsi" w:cstheme="minorBidi"/>
            <w:b w:val="0"/>
            <w:bCs w:val="0"/>
            <w:sz w:val="22"/>
            <w:szCs w:val="22"/>
          </w:rPr>
          <w:tab/>
        </w:r>
        <w:r w:rsidR="00212730" w:rsidRPr="009348B5">
          <w:rPr>
            <w:rStyle w:val="Lienhypertexte"/>
          </w:rPr>
          <w:t>Droit de rétractation du résident</w:t>
        </w:r>
        <w:r w:rsidR="00212730">
          <w:rPr>
            <w:webHidden/>
          </w:rPr>
          <w:tab/>
        </w:r>
        <w:r w:rsidR="00212730">
          <w:rPr>
            <w:webHidden/>
          </w:rPr>
          <w:fldChar w:fldCharType="begin"/>
        </w:r>
        <w:r w:rsidR="00212730">
          <w:rPr>
            <w:webHidden/>
          </w:rPr>
          <w:instrText xml:space="preserve"> PAGEREF _Toc204181686 \h </w:instrText>
        </w:r>
        <w:r w:rsidR="00212730">
          <w:rPr>
            <w:webHidden/>
          </w:rPr>
        </w:r>
        <w:r w:rsidR="00212730">
          <w:rPr>
            <w:webHidden/>
          </w:rPr>
          <w:fldChar w:fldCharType="separate"/>
        </w:r>
        <w:r w:rsidR="00212730">
          <w:rPr>
            <w:webHidden/>
          </w:rPr>
          <w:t>16</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7" w:history="1">
        <w:r w:rsidR="00212730" w:rsidRPr="009348B5">
          <w:rPr>
            <w:rStyle w:val="Lienhypertexte"/>
          </w:rPr>
          <w:t>7.2</w:t>
        </w:r>
        <w:r w:rsidR="00212730">
          <w:rPr>
            <w:rFonts w:asciiTheme="minorHAnsi" w:eastAsiaTheme="minorEastAsia" w:hAnsiTheme="minorHAnsi" w:cstheme="minorBidi"/>
            <w:b w:val="0"/>
            <w:bCs w:val="0"/>
            <w:sz w:val="22"/>
            <w:szCs w:val="22"/>
          </w:rPr>
          <w:tab/>
        </w:r>
        <w:r w:rsidR="00212730" w:rsidRPr="009348B5">
          <w:rPr>
            <w:rStyle w:val="Lienhypertexte"/>
          </w:rPr>
          <w:t>Résiliation à la demande du résident</w:t>
        </w:r>
        <w:r w:rsidR="00212730">
          <w:rPr>
            <w:webHidden/>
          </w:rPr>
          <w:tab/>
        </w:r>
        <w:r w:rsidR="00212730">
          <w:rPr>
            <w:webHidden/>
          </w:rPr>
          <w:fldChar w:fldCharType="begin"/>
        </w:r>
        <w:r w:rsidR="00212730">
          <w:rPr>
            <w:webHidden/>
          </w:rPr>
          <w:instrText xml:space="preserve"> PAGEREF _Toc204181687 \h </w:instrText>
        </w:r>
        <w:r w:rsidR="00212730">
          <w:rPr>
            <w:webHidden/>
          </w:rPr>
        </w:r>
        <w:r w:rsidR="00212730">
          <w:rPr>
            <w:webHidden/>
          </w:rPr>
          <w:fldChar w:fldCharType="separate"/>
        </w:r>
        <w:r w:rsidR="00212730">
          <w:rPr>
            <w:webHidden/>
          </w:rPr>
          <w:t>16</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8" w:history="1">
        <w:r w:rsidR="00212730" w:rsidRPr="009348B5">
          <w:rPr>
            <w:rStyle w:val="Lienhypertexte"/>
          </w:rPr>
          <w:t>7.3</w:t>
        </w:r>
        <w:r w:rsidR="00212730">
          <w:rPr>
            <w:rFonts w:asciiTheme="minorHAnsi" w:eastAsiaTheme="minorEastAsia" w:hAnsiTheme="minorHAnsi" w:cstheme="minorBidi"/>
            <w:b w:val="0"/>
            <w:bCs w:val="0"/>
            <w:sz w:val="22"/>
            <w:szCs w:val="22"/>
          </w:rPr>
          <w:tab/>
        </w:r>
        <w:r w:rsidR="00212730" w:rsidRPr="009348B5">
          <w:rPr>
            <w:rStyle w:val="Lienhypertexte"/>
          </w:rPr>
          <w:t>Motifs généraux de résiliation</w:t>
        </w:r>
        <w:r w:rsidR="00212730">
          <w:rPr>
            <w:webHidden/>
          </w:rPr>
          <w:tab/>
        </w:r>
        <w:r w:rsidR="00212730">
          <w:rPr>
            <w:webHidden/>
          </w:rPr>
          <w:fldChar w:fldCharType="begin"/>
        </w:r>
        <w:r w:rsidR="00212730">
          <w:rPr>
            <w:webHidden/>
          </w:rPr>
          <w:instrText xml:space="preserve"> PAGEREF _Toc204181688 \h </w:instrText>
        </w:r>
        <w:r w:rsidR="00212730">
          <w:rPr>
            <w:webHidden/>
          </w:rPr>
        </w:r>
        <w:r w:rsidR="00212730">
          <w:rPr>
            <w:webHidden/>
          </w:rPr>
          <w:fldChar w:fldCharType="separate"/>
        </w:r>
        <w:r w:rsidR="00212730">
          <w:rPr>
            <w:webHidden/>
          </w:rPr>
          <w:t>16</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89" w:history="1">
        <w:r w:rsidR="00212730" w:rsidRPr="009348B5">
          <w:rPr>
            <w:rStyle w:val="Lienhypertexte"/>
          </w:rPr>
          <w:t>7.4</w:t>
        </w:r>
        <w:r w:rsidR="00212730">
          <w:rPr>
            <w:rFonts w:asciiTheme="minorHAnsi" w:eastAsiaTheme="minorEastAsia" w:hAnsiTheme="minorHAnsi" w:cstheme="minorBidi"/>
            <w:b w:val="0"/>
            <w:bCs w:val="0"/>
            <w:sz w:val="22"/>
            <w:szCs w:val="22"/>
          </w:rPr>
          <w:tab/>
        </w:r>
        <w:r w:rsidR="00212730" w:rsidRPr="009348B5">
          <w:rPr>
            <w:rStyle w:val="Lienhypertexte"/>
          </w:rPr>
          <w:t>Modalités particulières de résiliation</w:t>
        </w:r>
        <w:r w:rsidR="00212730">
          <w:rPr>
            <w:webHidden/>
          </w:rPr>
          <w:tab/>
        </w:r>
        <w:r w:rsidR="00212730">
          <w:rPr>
            <w:webHidden/>
          </w:rPr>
          <w:fldChar w:fldCharType="begin"/>
        </w:r>
        <w:r w:rsidR="00212730">
          <w:rPr>
            <w:webHidden/>
          </w:rPr>
          <w:instrText xml:space="preserve"> PAGEREF _Toc204181689 \h </w:instrText>
        </w:r>
        <w:r w:rsidR="00212730">
          <w:rPr>
            <w:webHidden/>
          </w:rPr>
        </w:r>
        <w:r w:rsidR="00212730">
          <w:rPr>
            <w:webHidden/>
          </w:rPr>
          <w:fldChar w:fldCharType="separate"/>
        </w:r>
        <w:r w:rsidR="00212730">
          <w:rPr>
            <w:webHidden/>
          </w:rPr>
          <w:t>16</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90" w:history="1">
        <w:r w:rsidR="00212730" w:rsidRPr="009348B5">
          <w:rPr>
            <w:rStyle w:val="Lienhypertexte"/>
          </w:rPr>
          <w:t>7.5</w:t>
        </w:r>
        <w:r w:rsidR="00212730">
          <w:rPr>
            <w:rFonts w:asciiTheme="minorHAnsi" w:eastAsiaTheme="minorEastAsia" w:hAnsiTheme="minorHAnsi" w:cstheme="minorBidi"/>
            <w:b w:val="0"/>
            <w:bCs w:val="0"/>
            <w:sz w:val="22"/>
            <w:szCs w:val="22"/>
          </w:rPr>
          <w:tab/>
        </w:r>
        <w:r w:rsidR="00212730" w:rsidRPr="009348B5">
          <w:rPr>
            <w:rStyle w:val="Lienhypertexte"/>
          </w:rPr>
          <w:t>Résiliation de plein droit</w:t>
        </w:r>
        <w:r w:rsidR="00212730">
          <w:rPr>
            <w:webHidden/>
          </w:rPr>
          <w:tab/>
        </w:r>
        <w:r w:rsidR="00212730">
          <w:rPr>
            <w:webHidden/>
          </w:rPr>
          <w:fldChar w:fldCharType="begin"/>
        </w:r>
        <w:r w:rsidR="00212730">
          <w:rPr>
            <w:webHidden/>
          </w:rPr>
          <w:instrText xml:space="preserve"> PAGEREF _Toc204181690 \h </w:instrText>
        </w:r>
        <w:r w:rsidR="00212730">
          <w:rPr>
            <w:webHidden/>
          </w:rPr>
        </w:r>
        <w:r w:rsidR="00212730">
          <w:rPr>
            <w:webHidden/>
          </w:rPr>
          <w:fldChar w:fldCharType="separate"/>
        </w:r>
        <w:r w:rsidR="00212730">
          <w:rPr>
            <w:webHidden/>
          </w:rPr>
          <w:t>17</w:t>
        </w:r>
        <w:r w:rsidR="00212730">
          <w:rPr>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91" w:history="1">
        <w:r w:rsidR="00212730" w:rsidRPr="009348B5">
          <w:rPr>
            <w:rStyle w:val="Lienhypertexte"/>
            <w:noProof/>
          </w:rPr>
          <w:t>8. REGIME DE SURETE DES BIENS ET SORT DES BIENS MOBILIERS  EN CAS DE DEPART OU DE DECES</w:t>
        </w:r>
        <w:r w:rsidR="00212730">
          <w:rPr>
            <w:noProof/>
            <w:webHidden/>
          </w:rPr>
          <w:tab/>
        </w:r>
        <w:r w:rsidR="00212730">
          <w:rPr>
            <w:noProof/>
            <w:webHidden/>
          </w:rPr>
          <w:fldChar w:fldCharType="begin"/>
        </w:r>
        <w:r w:rsidR="00212730">
          <w:rPr>
            <w:noProof/>
            <w:webHidden/>
          </w:rPr>
          <w:instrText xml:space="preserve"> PAGEREF _Toc204181691 \h </w:instrText>
        </w:r>
        <w:r w:rsidR="00212730">
          <w:rPr>
            <w:noProof/>
            <w:webHidden/>
          </w:rPr>
        </w:r>
        <w:r w:rsidR="00212730">
          <w:rPr>
            <w:noProof/>
            <w:webHidden/>
          </w:rPr>
          <w:fldChar w:fldCharType="separate"/>
        </w:r>
        <w:r w:rsidR="00212730">
          <w:rPr>
            <w:noProof/>
            <w:webHidden/>
          </w:rPr>
          <w:t>17</w:t>
        </w:r>
        <w:r w:rsidR="00212730">
          <w:rPr>
            <w:noProof/>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92" w:history="1">
        <w:r w:rsidR="00212730" w:rsidRPr="009348B5">
          <w:rPr>
            <w:rStyle w:val="Lienhypertexte"/>
          </w:rPr>
          <w:t>8.1 Régime de sûreté des biens</w:t>
        </w:r>
        <w:r w:rsidR="00212730">
          <w:rPr>
            <w:webHidden/>
          </w:rPr>
          <w:tab/>
        </w:r>
        <w:r w:rsidR="00212730">
          <w:rPr>
            <w:webHidden/>
          </w:rPr>
          <w:fldChar w:fldCharType="begin"/>
        </w:r>
        <w:r w:rsidR="00212730">
          <w:rPr>
            <w:webHidden/>
          </w:rPr>
          <w:instrText xml:space="preserve"> PAGEREF _Toc204181692 \h </w:instrText>
        </w:r>
        <w:r w:rsidR="00212730">
          <w:rPr>
            <w:webHidden/>
          </w:rPr>
        </w:r>
        <w:r w:rsidR="00212730">
          <w:rPr>
            <w:webHidden/>
          </w:rPr>
          <w:fldChar w:fldCharType="separate"/>
        </w:r>
        <w:r w:rsidR="00212730">
          <w:rPr>
            <w:webHidden/>
          </w:rPr>
          <w:t>17</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93" w:history="1">
        <w:r w:rsidR="00212730" w:rsidRPr="009348B5">
          <w:rPr>
            <w:rStyle w:val="Lienhypertexte"/>
          </w:rPr>
          <w:t>8.2</w:t>
        </w:r>
        <w:r w:rsidR="00212730">
          <w:rPr>
            <w:rFonts w:asciiTheme="minorHAnsi" w:eastAsiaTheme="minorEastAsia" w:hAnsiTheme="minorHAnsi" w:cstheme="minorBidi"/>
            <w:b w:val="0"/>
            <w:bCs w:val="0"/>
            <w:sz w:val="22"/>
            <w:szCs w:val="22"/>
          </w:rPr>
          <w:tab/>
        </w:r>
        <w:r w:rsidR="00212730" w:rsidRPr="009348B5">
          <w:rPr>
            <w:rStyle w:val="Lienhypertexte"/>
          </w:rPr>
          <w:t>Biens mobiliers non repris après un départ ou non réclamés par les ayant-droits après un décès</w:t>
        </w:r>
        <w:r w:rsidR="00212730">
          <w:rPr>
            <w:webHidden/>
          </w:rPr>
          <w:tab/>
          <w:t>______________________________________________________________________________</w:t>
        </w:r>
        <w:r w:rsidR="00212730">
          <w:rPr>
            <w:webHidden/>
          </w:rPr>
          <w:fldChar w:fldCharType="begin"/>
        </w:r>
        <w:r w:rsidR="00212730">
          <w:rPr>
            <w:webHidden/>
          </w:rPr>
          <w:instrText xml:space="preserve"> PAGEREF _Toc204181693 \h </w:instrText>
        </w:r>
        <w:r w:rsidR="00212730">
          <w:rPr>
            <w:webHidden/>
          </w:rPr>
        </w:r>
        <w:r w:rsidR="00212730">
          <w:rPr>
            <w:webHidden/>
          </w:rPr>
          <w:fldChar w:fldCharType="separate"/>
        </w:r>
        <w:r w:rsidR="00212730">
          <w:rPr>
            <w:webHidden/>
          </w:rPr>
          <w:t>18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94" w:history="1">
        <w:r w:rsidR="00212730" w:rsidRPr="009348B5">
          <w:rPr>
            <w:rStyle w:val="Lienhypertexte"/>
          </w:rPr>
          <w:t>8.3</w:t>
        </w:r>
        <w:r w:rsidR="00212730">
          <w:rPr>
            <w:rFonts w:asciiTheme="minorHAnsi" w:eastAsiaTheme="minorEastAsia" w:hAnsiTheme="minorHAnsi" w:cstheme="minorBidi"/>
            <w:b w:val="0"/>
            <w:bCs w:val="0"/>
            <w:sz w:val="22"/>
            <w:szCs w:val="22"/>
          </w:rPr>
          <w:tab/>
        </w:r>
        <w:r w:rsidR="00212730" w:rsidRPr="009348B5">
          <w:rPr>
            <w:rStyle w:val="Lienhypertexte"/>
          </w:rPr>
          <w:t>Décès ou départ définitif de la personne hébergée à titre payant</w:t>
        </w:r>
        <w:r w:rsidR="00212730">
          <w:rPr>
            <w:webHidden/>
          </w:rPr>
          <w:tab/>
        </w:r>
        <w:r w:rsidR="00212730">
          <w:rPr>
            <w:webHidden/>
          </w:rPr>
          <w:fldChar w:fldCharType="begin"/>
        </w:r>
        <w:r w:rsidR="00212730">
          <w:rPr>
            <w:webHidden/>
          </w:rPr>
          <w:instrText xml:space="preserve"> PAGEREF _Toc204181694 \h </w:instrText>
        </w:r>
        <w:r w:rsidR="00212730">
          <w:rPr>
            <w:webHidden/>
          </w:rPr>
        </w:r>
        <w:r w:rsidR="00212730">
          <w:rPr>
            <w:webHidden/>
          </w:rPr>
          <w:fldChar w:fldCharType="separate"/>
        </w:r>
        <w:r w:rsidR="00212730">
          <w:rPr>
            <w:webHidden/>
          </w:rPr>
          <w:t>18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95" w:history="1">
        <w:r w:rsidR="00212730" w:rsidRPr="009348B5">
          <w:rPr>
            <w:rStyle w:val="Lienhypertexte"/>
          </w:rPr>
          <w:t>8.4</w:t>
        </w:r>
        <w:r w:rsidR="00212730">
          <w:rPr>
            <w:rFonts w:asciiTheme="minorHAnsi" w:eastAsiaTheme="minorEastAsia" w:hAnsiTheme="minorHAnsi" w:cstheme="minorBidi"/>
            <w:b w:val="0"/>
            <w:bCs w:val="0"/>
            <w:sz w:val="22"/>
            <w:szCs w:val="22"/>
          </w:rPr>
          <w:tab/>
        </w:r>
        <w:r w:rsidR="00212730" w:rsidRPr="009348B5">
          <w:rPr>
            <w:rStyle w:val="Lienhypertexte"/>
          </w:rPr>
          <w:t>Décès ou départ définitif de la personne hébergée au titre de l’aide sociale légale</w:t>
        </w:r>
        <w:r w:rsidR="00212730">
          <w:rPr>
            <w:webHidden/>
          </w:rPr>
          <w:tab/>
        </w:r>
        <w:r w:rsidR="00212730">
          <w:rPr>
            <w:webHidden/>
          </w:rPr>
          <w:fldChar w:fldCharType="begin"/>
        </w:r>
        <w:r w:rsidR="00212730">
          <w:rPr>
            <w:webHidden/>
          </w:rPr>
          <w:instrText xml:space="preserve"> PAGEREF _Toc204181695 \h </w:instrText>
        </w:r>
        <w:r w:rsidR="00212730">
          <w:rPr>
            <w:webHidden/>
          </w:rPr>
        </w:r>
        <w:r w:rsidR="00212730">
          <w:rPr>
            <w:webHidden/>
          </w:rPr>
          <w:fldChar w:fldCharType="separate"/>
        </w:r>
        <w:r w:rsidR="00212730">
          <w:rPr>
            <w:webHidden/>
          </w:rPr>
          <w:t>18</w:t>
        </w:r>
        <w:r w:rsidR="00212730">
          <w:rPr>
            <w:webHidden/>
          </w:rPr>
          <w:fldChar w:fldCharType="end"/>
        </w:r>
      </w:hyperlink>
    </w:p>
    <w:p w:rsidR="00212730" w:rsidRDefault="008A2FB9">
      <w:pPr>
        <w:pStyle w:val="TM2"/>
        <w:rPr>
          <w:rFonts w:asciiTheme="minorHAnsi" w:eastAsiaTheme="minorEastAsia" w:hAnsiTheme="minorHAnsi" w:cstheme="minorBidi"/>
          <w:b w:val="0"/>
          <w:bCs w:val="0"/>
          <w:sz w:val="22"/>
          <w:szCs w:val="22"/>
        </w:rPr>
      </w:pPr>
      <w:hyperlink w:anchor="_Toc204181696" w:history="1">
        <w:r w:rsidR="00212730" w:rsidRPr="009348B5">
          <w:rPr>
            <w:rStyle w:val="Lienhypertexte"/>
          </w:rPr>
          <w:t>8.5</w:t>
        </w:r>
        <w:r w:rsidR="00212730">
          <w:rPr>
            <w:rFonts w:asciiTheme="minorHAnsi" w:eastAsiaTheme="minorEastAsia" w:hAnsiTheme="minorHAnsi" w:cstheme="minorBidi"/>
            <w:b w:val="0"/>
            <w:bCs w:val="0"/>
            <w:sz w:val="22"/>
            <w:szCs w:val="22"/>
          </w:rPr>
          <w:tab/>
        </w:r>
        <w:r w:rsidR="00212730" w:rsidRPr="009348B5">
          <w:rPr>
            <w:rStyle w:val="Lienhypertexte"/>
          </w:rPr>
          <w:t>Certification de la délivrance d’informations sur le régime des biens</w:t>
        </w:r>
        <w:r w:rsidR="00212730">
          <w:rPr>
            <w:webHidden/>
          </w:rPr>
          <w:tab/>
        </w:r>
        <w:r w:rsidR="00212730">
          <w:rPr>
            <w:webHidden/>
          </w:rPr>
          <w:fldChar w:fldCharType="begin"/>
        </w:r>
        <w:r w:rsidR="00212730">
          <w:rPr>
            <w:webHidden/>
          </w:rPr>
          <w:instrText xml:space="preserve"> PAGEREF _Toc204181696 \h </w:instrText>
        </w:r>
        <w:r w:rsidR="00212730">
          <w:rPr>
            <w:webHidden/>
          </w:rPr>
        </w:r>
        <w:r w:rsidR="00212730">
          <w:rPr>
            <w:webHidden/>
          </w:rPr>
          <w:fldChar w:fldCharType="separate"/>
        </w:r>
        <w:r w:rsidR="00212730">
          <w:rPr>
            <w:webHidden/>
          </w:rPr>
          <w:t>19</w:t>
        </w:r>
        <w:r w:rsidR="00212730">
          <w:rPr>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97" w:history="1">
        <w:r w:rsidR="00212730" w:rsidRPr="009348B5">
          <w:rPr>
            <w:rStyle w:val="Lienhypertexte"/>
            <w:noProof/>
          </w:rPr>
          <w:t>9. REGLEMENT DE FONCTIONNEMENT</w:t>
        </w:r>
        <w:r w:rsidR="00212730">
          <w:rPr>
            <w:noProof/>
            <w:webHidden/>
          </w:rPr>
          <w:tab/>
        </w:r>
        <w:r w:rsidR="00212730">
          <w:rPr>
            <w:noProof/>
            <w:webHidden/>
          </w:rPr>
          <w:fldChar w:fldCharType="begin"/>
        </w:r>
        <w:r w:rsidR="00212730">
          <w:rPr>
            <w:noProof/>
            <w:webHidden/>
          </w:rPr>
          <w:instrText xml:space="preserve"> PAGEREF _Toc204181697 \h </w:instrText>
        </w:r>
        <w:r w:rsidR="00212730">
          <w:rPr>
            <w:noProof/>
            <w:webHidden/>
          </w:rPr>
        </w:r>
        <w:r w:rsidR="00212730">
          <w:rPr>
            <w:noProof/>
            <w:webHidden/>
          </w:rPr>
          <w:fldChar w:fldCharType="separate"/>
        </w:r>
        <w:r w:rsidR="00212730">
          <w:rPr>
            <w:noProof/>
            <w:webHidden/>
          </w:rPr>
          <w:t>19</w:t>
        </w:r>
        <w:r w:rsidR="00212730">
          <w:rPr>
            <w:noProof/>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98" w:history="1">
        <w:r w:rsidR="00212730" w:rsidRPr="009348B5">
          <w:rPr>
            <w:rStyle w:val="Lienhypertexte"/>
            <w:noProof/>
          </w:rPr>
          <w:t>10. ACTUALISATION DU CONTRAT DE SEJOUR</w:t>
        </w:r>
        <w:r w:rsidR="00212730">
          <w:rPr>
            <w:noProof/>
            <w:webHidden/>
          </w:rPr>
          <w:tab/>
        </w:r>
        <w:r w:rsidR="00212730">
          <w:rPr>
            <w:noProof/>
            <w:webHidden/>
          </w:rPr>
          <w:fldChar w:fldCharType="begin"/>
        </w:r>
        <w:r w:rsidR="00212730">
          <w:rPr>
            <w:noProof/>
            <w:webHidden/>
          </w:rPr>
          <w:instrText xml:space="preserve"> PAGEREF _Toc204181698 \h </w:instrText>
        </w:r>
        <w:r w:rsidR="00212730">
          <w:rPr>
            <w:noProof/>
            <w:webHidden/>
          </w:rPr>
        </w:r>
        <w:r w:rsidR="00212730">
          <w:rPr>
            <w:noProof/>
            <w:webHidden/>
          </w:rPr>
          <w:fldChar w:fldCharType="separate"/>
        </w:r>
        <w:r w:rsidR="00212730">
          <w:rPr>
            <w:noProof/>
            <w:webHidden/>
          </w:rPr>
          <w:t>19</w:t>
        </w:r>
        <w:r w:rsidR="00212730">
          <w:rPr>
            <w:noProof/>
            <w:webHidden/>
          </w:rPr>
          <w:fldChar w:fldCharType="end"/>
        </w:r>
      </w:hyperlink>
    </w:p>
    <w:p w:rsidR="00212730" w:rsidRDefault="008A2FB9">
      <w:pPr>
        <w:pStyle w:val="TM1"/>
        <w:tabs>
          <w:tab w:val="right" w:leader="underscore" w:pos="9770"/>
        </w:tabs>
        <w:rPr>
          <w:rFonts w:eastAsiaTheme="minorEastAsia" w:cstheme="minorBidi"/>
          <w:b w:val="0"/>
          <w:bCs w:val="0"/>
          <w:i w:val="0"/>
          <w:iCs w:val="0"/>
          <w:noProof/>
          <w:sz w:val="22"/>
          <w:szCs w:val="22"/>
        </w:rPr>
      </w:pPr>
      <w:hyperlink w:anchor="_Toc204181699" w:history="1">
        <w:r w:rsidR="00212730" w:rsidRPr="009348B5">
          <w:rPr>
            <w:rStyle w:val="Lienhypertexte"/>
            <w:noProof/>
          </w:rPr>
          <w:t>ANNEXES</w:t>
        </w:r>
        <w:r w:rsidR="00212730">
          <w:rPr>
            <w:noProof/>
            <w:webHidden/>
          </w:rPr>
          <w:tab/>
        </w:r>
        <w:r w:rsidR="00212730">
          <w:rPr>
            <w:noProof/>
            <w:webHidden/>
          </w:rPr>
          <w:fldChar w:fldCharType="begin"/>
        </w:r>
        <w:r w:rsidR="00212730">
          <w:rPr>
            <w:noProof/>
            <w:webHidden/>
          </w:rPr>
          <w:instrText xml:space="preserve"> PAGEREF _Toc204181699 \h </w:instrText>
        </w:r>
        <w:r w:rsidR="00212730">
          <w:rPr>
            <w:noProof/>
            <w:webHidden/>
          </w:rPr>
        </w:r>
        <w:r w:rsidR="00212730">
          <w:rPr>
            <w:noProof/>
            <w:webHidden/>
          </w:rPr>
          <w:fldChar w:fldCharType="separate"/>
        </w:r>
        <w:r w:rsidR="00212730">
          <w:rPr>
            <w:noProof/>
            <w:webHidden/>
          </w:rPr>
          <w:t>21</w:t>
        </w:r>
        <w:r w:rsidR="00212730">
          <w:rPr>
            <w:noProof/>
            <w:webHidden/>
          </w:rPr>
          <w:fldChar w:fldCharType="end"/>
        </w:r>
      </w:hyperlink>
    </w:p>
    <w:p w:rsidR="00E04ECA" w:rsidRPr="00B8388C" w:rsidRDefault="003B5501" w:rsidP="000B36A8">
      <w:r w:rsidRPr="00F3552C">
        <w:rPr>
          <w:rFonts w:ascii="Arial" w:hAnsi="Arial" w:cs="Arial"/>
        </w:rPr>
        <w:fldChar w:fldCharType="end"/>
      </w:r>
    </w:p>
    <w:p w:rsidR="009A7A05" w:rsidRPr="0015796D" w:rsidRDefault="009A7A05" w:rsidP="0081398A">
      <w:pPr>
        <w:tabs>
          <w:tab w:val="left" w:pos="1440"/>
        </w:tabs>
        <w:jc w:val="both"/>
        <w:rPr>
          <w:rFonts w:ascii="Arial" w:hAnsi="Arial" w:cs="Arial"/>
        </w:rPr>
      </w:pPr>
    </w:p>
    <w:p w:rsidR="00E04ECA" w:rsidRPr="0015796D" w:rsidRDefault="00E04ECA" w:rsidP="00AF3928">
      <w:pPr>
        <w:numPr>
          <w:ilvl w:val="0"/>
          <w:numId w:val="2"/>
        </w:numPr>
        <w:tabs>
          <w:tab w:val="left" w:pos="1440"/>
        </w:tabs>
        <w:spacing w:line="276" w:lineRule="auto"/>
        <w:jc w:val="both"/>
        <w:rPr>
          <w:rFonts w:ascii="Arial" w:hAnsi="Arial" w:cs="Arial"/>
        </w:rPr>
      </w:pPr>
      <w:r w:rsidRPr="0015796D">
        <w:rPr>
          <w:rFonts w:ascii="Arial" w:hAnsi="Arial" w:cs="Arial"/>
        </w:rPr>
        <w:t xml:space="preserve">Vu la loi n° 2002-2 du 2 janvier 2002 rénovant l’action sociale et médico-sociale ; </w:t>
      </w:r>
    </w:p>
    <w:p w:rsidR="00E04ECA" w:rsidRPr="0015796D" w:rsidRDefault="00F067E1" w:rsidP="00AF3928">
      <w:pPr>
        <w:numPr>
          <w:ilvl w:val="0"/>
          <w:numId w:val="2"/>
        </w:numPr>
        <w:tabs>
          <w:tab w:val="left" w:pos="360"/>
        </w:tabs>
        <w:overflowPunct w:val="0"/>
        <w:autoSpaceDE w:val="0"/>
        <w:autoSpaceDN w:val="0"/>
        <w:adjustRightInd w:val="0"/>
        <w:spacing w:line="276" w:lineRule="auto"/>
        <w:jc w:val="both"/>
        <w:textAlignment w:val="baseline"/>
        <w:rPr>
          <w:rFonts w:ascii="Arial" w:hAnsi="Arial" w:cs="Arial"/>
        </w:rPr>
      </w:pPr>
      <w:r w:rsidRPr="0015796D">
        <w:rPr>
          <w:rFonts w:ascii="Arial" w:hAnsi="Arial" w:cs="Arial"/>
        </w:rPr>
        <w:t>V</w:t>
      </w:r>
      <w:r w:rsidR="00E04ECA" w:rsidRPr="0015796D">
        <w:rPr>
          <w:rFonts w:ascii="Arial" w:hAnsi="Arial" w:cs="Arial"/>
        </w:rPr>
        <w:t>u le décret 2004-1274 du 26 novembre 2004 relatif au contrat de séjour ou au document individuel de prise en charge prévu par l’article L. 311-4 du code de l’action sociale et des familles.</w:t>
      </w:r>
    </w:p>
    <w:p w:rsidR="00E04ECA" w:rsidRPr="0015796D" w:rsidRDefault="00E04ECA" w:rsidP="00AF3928">
      <w:pPr>
        <w:numPr>
          <w:ilvl w:val="0"/>
          <w:numId w:val="2"/>
        </w:numPr>
        <w:spacing w:line="276" w:lineRule="auto"/>
        <w:jc w:val="both"/>
        <w:rPr>
          <w:rFonts w:ascii="Arial" w:hAnsi="Arial" w:cs="Arial"/>
        </w:rPr>
      </w:pPr>
      <w:r w:rsidRPr="0015796D">
        <w:rPr>
          <w:rFonts w:ascii="Arial" w:hAnsi="Arial" w:cs="Arial"/>
        </w:rPr>
        <w:t xml:space="preserve">Vu l’arrêté </w:t>
      </w:r>
      <w:r w:rsidR="00277E0B" w:rsidRPr="0015796D">
        <w:rPr>
          <w:rFonts w:ascii="Arial" w:hAnsi="Arial" w:cs="Arial"/>
        </w:rPr>
        <w:t>du 8 septembre 2003 établissan</w:t>
      </w:r>
      <w:r w:rsidRPr="0015796D">
        <w:rPr>
          <w:rFonts w:ascii="Arial" w:hAnsi="Arial" w:cs="Arial"/>
        </w:rPr>
        <w:t>t la charte des droits et libertés de la personne âgée,</w:t>
      </w:r>
      <w:r w:rsidRPr="0015796D">
        <w:rPr>
          <w:rFonts w:ascii="Arial" w:hAnsi="Arial" w:cs="Arial"/>
          <w:color w:val="FF0000"/>
        </w:rPr>
        <w:t xml:space="preserve"> </w:t>
      </w:r>
      <w:r w:rsidRPr="000E57EB">
        <w:rPr>
          <w:rFonts w:ascii="Arial" w:hAnsi="Arial" w:cs="Arial"/>
        </w:rPr>
        <w:t>(annexe n°1).</w:t>
      </w:r>
      <w:r w:rsidRPr="0015796D">
        <w:rPr>
          <w:rFonts w:ascii="Arial" w:hAnsi="Arial" w:cs="Arial"/>
          <w:color w:val="FF0000"/>
        </w:rPr>
        <w:t xml:space="preserve"> </w:t>
      </w:r>
    </w:p>
    <w:p w:rsidR="00EC522C" w:rsidRPr="0015796D" w:rsidRDefault="00EC522C" w:rsidP="00AF3928">
      <w:pPr>
        <w:numPr>
          <w:ilvl w:val="0"/>
          <w:numId w:val="2"/>
        </w:numPr>
        <w:spacing w:line="276" w:lineRule="auto"/>
        <w:jc w:val="both"/>
        <w:rPr>
          <w:rFonts w:ascii="Arial" w:hAnsi="Arial" w:cs="Arial"/>
        </w:rPr>
      </w:pPr>
      <w:r w:rsidRPr="0015796D">
        <w:rPr>
          <w:rFonts w:ascii="Arial" w:hAnsi="Arial" w:cs="Arial"/>
        </w:rPr>
        <w:t xml:space="preserve">Vu la loi </w:t>
      </w:r>
      <w:r w:rsidR="00833768" w:rsidRPr="0015796D">
        <w:rPr>
          <w:rFonts w:ascii="Arial" w:hAnsi="Arial" w:cs="Arial"/>
        </w:rPr>
        <w:t xml:space="preserve">sur l’adaptation de la société au vieillissement </w:t>
      </w:r>
      <w:r w:rsidR="00A04472" w:rsidRPr="0015796D">
        <w:rPr>
          <w:rFonts w:ascii="Arial" w:hAnsi="Arial" w:cs="Arial"/>
        </w:rPr>
        <w:t xml:space="preserve">du 28 décembre </w:t>
      </w:r>
      <w:r w:rsidRPr="0015796D">
        <w:rPr>
          <w:rFonts w:ascii="Arial" w:hAnsi="Arial" w:cs="Arial"/>
        </w:rPr>
        <w:t>2015</w:t>
      </w:r>
      <w:r w:rsidR="00A04472" w:rsidRPr="0015796D">
        <w:rPr>
          <w:rFonts w:ascii="Arial" w:hAnsi="Arial" w:cs="Arial"/>
        </w:rPr>
        <w:t>.</w:t>
      </w:r>
    </w:p>
    <w:p w:rsidR="005A62DA" w:rsidRPr="0015796D" w:rsidRDefault="005A62DA" w:rsidP="00AF3928">
      <w:pPr>
        <w:numPr>
          <w:ilvl w:val="0"/>
          <w:numId w:val="2"/>
        </w:numPr>
        <w:tabs>
          <w:tab w:val="left" w:pos="1440"/>
        </w:tabs>
        <w:spacing w:line="276" w:lineRule="auto"/>
        <w:jc w:val="both"/>
        <w:rPr>
          <w:rFonts w:ascii="Arial" w:hAnsi="Arial" w:cs="Arial"/>
        </w:rPr>
      </w:pPr>
      <w:r w:rsidRPr="0015796D">
        <w:rPr>
          <w:rFonts w:ascii="Arial" w:hAnsi="Arial" w:cs="Arial"/>
        </w:rPr>
        <w:t>Vu le décret n°2010-1731 relatif à l’intervention des professionnels de santé exerçant à titre libéral dans les EHPAD,</w:t>
      </w:r>
    </w:p>
    <w:p w:rsidR="005A62DA" w:rsidRDefault="005A62DA" w:rsidP="00AF3928">
      <w:pPr>
        <w:numPr>
          <w:ilvl w:val="0"/>
          <w:numId w:val="2"/>
        </w:numPr>
        <w:spacing w:line="276" w:lineRule="auto"/>
        <w:jc w:val="both"/>
        <w:rPr>
          <w:rFonts w:ascii="Arial" w:hAnsi="Arial" w:cs="Arial"/>
        </w:rPr>
      </w:pPr>
      <w:r w:rsidRPr="005A62DA">
        <w:rPr>
          <w:rFonts w:ascii="Arial" w:hAnsi="Arial" w:cs="Arial"/>
        </w:rPr>
        <w:t xml:space="preserve">Vu le décret n°2011-1047 du 2 septembre 2011 relatif au temps d’exercice et aux missions du médecin coordonnateur exerçant en EHPAD, </w:t>
      </w:r>
    </w:p>
    <w:p w:rsidR="0081398A" w:rsidRDefault="0081398A" w:rsidP="00AF3928">
      <w:pPr>
        <w:numPr>
          <w:ilvl w:val="0"/>
          <w:numId w:val="2"/>
        </w:numPr>
        <w:spacing w:line="276" w:lineRule="auto"/>
        <w:jc w:val="both"/>
        <w:rPr>
          <w:rFonts w:ascii="Arial" w:hAnsi="Arial" w:cs="Arial"/>
        </w:rPr>
      </w:pPr>
      <w:r>
        <w:rPr>
          <w:rFonts w:ascii="Arial" w:hAnsi="Arial" w:cs="Arial"/>
        </w:rPr>
        <w:t>Vu le décret n°2015-1868 du 30 décembre 2015 relatif à la liste des prestations minimales d’hébergement délivrées par les établissements d’hébergement pour personnes âgées dépendantes</w:t>
      </w:r>
    </w:p>
    <w:p w:rsidR="00DE1638" w:rsidRDefault="00DE1638" w:rsidP="00AF3928">
      <w:pPr>
        <w:numPr>
          <w:ilvl w:val="0"/>
          <w:numId w:val="2"/>
        </w:numPr>
        <w:spacing w:line="276" w:lineRule="auto"/>
        <w:jc w:val="both"/>
        <w:rPr>
          <w:rFonts w:ascii="Arial" w:hAnsi="Arial" w:cs="Arial"/>
        </w:rPr>
      </w:pPr>
      <w:r>
        <w:rPr>
          <w:rFonts w:ascii="Arial" w:hAnsi="Arial" w:cs="Arial"/>
        </w:rPr>
        <w:t xml:space="preserve">Vu le décret n°2022-731 du 27 avril 2022 au temps minimum de présence du médecin coordonnateur en </w:t>
      </w:r>
      <w:proofErr w:type="spellStart"/>
      <w:r>
        <w:rPr>
          <w:rFonts w:ascii="Arial" w:hAnsi="Arial" w:cs="Arial"/>
        </w:rPr>
        <w:t>Ehpad</w:t>
      </w:r>
      <w:proofErr w:type="spellEnd"/>
      <w:r>
        <w:rPr>
          <w:rFonts w:ascii="Arial" w:hAnsi="Arial" w:cs="Arial"/>
        </w:rPr>
        <w:t>.</w:t>
      </w:r>
    </w:p>
    <w:p w:rsidR="003B5501" w:rsidRPr="000B1793" w:rsidRDefault="003B5501" w:rsidP="00AF3928">
      <w:pPr>
        <w:numPr>
          <w:ilvl w:val="0"/>
          <w:numId w:val="2"/>
        </w:numPr>
        <w:spacing w:line="276" w:lineRule="auto"/>
        <w:jc w:val="both"/>
        <w:rPr>
          <w:rFonts w:ascii="Arial" w:hAnsi="Arial" w:cs="Arial"/>
        </w:rPr>
      </w:pPr>
      <w:r w:rsidRPr="000B1793">
        <w:rPr>
          <w:rFonts w:ascii="Arial" w:hAnsi="Arial" w:cs="Arial"/>
        </w:rPr>
        <w:t>Vu le décret N°2022-734 du 28 avril 2022 portant diverses mesures d’amélioration de la transparence financière dans la gestion des ESMS</w:t>
      </w:r>
    </w:p>
    <w:p w:rsidR="005A62DA" w:rsidRPr="000B1793" w:rsidRDefault="005A62DA" w:rsidP="00AF3928">
      <w:pPr>
        <w:numPr>
          <w:ilvl w:val="0"/>
          <w:numId w:val="2"/>
        </w:numPr>
        <w:spacing w:line="276" w:lineRule="auto"/>
        <w:jc w:val="both"/>
        <w:rPr>
          <w:rFonts w:ascii="Arial" w:hAnsi="Arial" w:cs="Arial"/>
        </w:rPr>
      </w:pPr>
      <w:r w:rsidRPr="000B1793">
        <w:rPr>
          <w:rFonts w:ascii="Arial" w:hAnsi="Arial" w:cs="Arial"/>
        </w:rPr>
        <w:t xml:space="preserve">Vu la délibération du </w:t>
      </w:r>
      <w:r w:rsidR="00452D96">
        <w:rPr>
          <w:rFonts w:ascii="Arial" w:hAnsi="Arial" w:cs="Arial"/>
        </w:rPr>
        <w:t xml:space="preserve">Conseil d’Administration </w:t>
      </w:r>
    </w:p>
    <w:p w:rsidR="005A62DA" w:rsidRPr="000B1793" w:rsidRDefault="005A62DA" w:rsidP="00AF3928">
      <w:pPr>
        <w:numPr>
          <w:ilvl w:val="0"/>
          <w:numId w:val="2"/>
        </w:numPr>
        <w:spacing w:line="276" w:lineRule="auto"/>
        <w:jc w:val="both"/>
        <w:rPr>
          <w:rFonts w:ascii="Arial" w:hAnsi="Arial" w:cs="Arial"/>
        </w:rPr>
      </w:pPr>
      <w:r w:rsidRPr="000B1793">
        <w:rPr>
          <w:rFonts w:ascii="Arial" w:hAnsi="Arial" w:cs="Arial"/>
        </w:rPr>
        <w:t xml:space="preserve">Vu l’avis favorable du Conseil de la Vie Sociale </w:t>
      </w:r>
    </w:p>
    <w:p w:rsidR="00BC7D14" w:rsidRDefault="00BC7D14" w:rsidP="00607175">
      <w:pPr>
        <w:pStyle w:val="Titre1"/>
        <w:shd w:val="clear" w:color="auto" w:fill="auto"/>
        <w:jc w:val="left"/>
      </w:pPr>
      <w:bookmarkStart w:id="0" w:name="_Toc102657873"/>
    </w:p>
    <w:p w:rsidR="00B51AB8" w:rsidRDefault="00B51AB8" w:rsidP="00B51AB8"/>
    <w:p w:rsidR="00B51AB8" w:rsidRDefault="00B51AB8" w:rsidP="00B51AB8"/>
    <w:p w:rsidR="00B51AB8" w:rsidRDefault="00B51AB8" w:rsidP="00B51AB8"/>
    <w:p w:rsidR="00212730" w:rsidRDefault="00212730" w:rsidP="00B51AB8"/>
    <w:p w:rsidR="00607175" w:rsidRDefault="00607175" w:rsidP="00B51AB8"/>
    <w:bookmarkEnd w:id="0"/>
    <w:p w:rsidR="001063E1" w:rsidRPr="003E719B" w:rsidRDefault="001063E1" w:rsidP="001063E1">
      <w:pPr>
        <w:spacing w:line="276" w:lineRule="auto"/>
        <w:jc w:val="center"/>
        <w:rPr>
          <w:rFonts w:ascii="Arial" w:hAnsi="Arial" w:cs="Arial"/>
          <w:b/>
          <w:snapToGrid w:val="0"/>
          <w:color w:val="224D88"/>
          <w:spacing w:val="208"/>
          <w:sz w:val="24"/>
          <w:szCs w:val="24"/>
        </w:rPr>
      </w:pPr>
      <w:r w:rsidRPr="003E719B">
        <w:rPr>
          <w:rFonts w:ascii="Arial" w:hAnsi="Arial" w:cs="Arial"/>
          <w:b/>
          <w:snapToGrid w:val="0"/>
          <w:color w:val="224D88"/>
          <w:spacing w:val="208"/>
          <w:sz w:val="24"/>
          <w:szCs w:val="24"/>
        </w:rPr>
        <w:lastRenderedPageBreak/>
        <w:t>PREAMBULE</w:t>
      </w:r>
    </w:p>
    <w:p w:rsidR="0015796D" w:rsidRPr="0015796D" w:rsidRDefault="0015796D"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Le contrat de séjour </w:t>
      </w:r>
      <w:r w:rsidR="00D16636">
        <w:rPr>
          <w:rFonts w:ascii="Arial" w:hAnsi="Arial" w:cs="Arial"/>
        </w:rPr>
        <w:t>a vocation à définir les objectifs et la nature de la prise en charge ou de l’accompagnem</w:t>
      </w:r>
      <w:r w:rsidR="00F519D2">
        <w:rPr>
          <w:rFonts w:ascii="Arial" w:hAnsi="Arial" w:cs="Arial"/>
        </w:rPr>
        <w:t>ent de la personne, dans le respect des principes déontologiques et éthiques, des recommandations de bonnes pratiques professionnelles et du projet d’établissement ou de service</w:t>
      </w:r>
      <w:r w:rsidRPr="0015796D">
        <w:rPr>
          <w:rFonts w:ascii="Arial" w:hAnsi="Arial" w:cs="Arial"/>
        </w:rPr>
        <w:t xml:space="preserve">. </w:t>
      </w:r>
    </w:p>
    <w:p w:rsidR="00E04ECA" w:rsidRPr="0015796D" w:rsidRDefault="00E04EC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Il a pour objet de définir les droits et les obligations de l’établissement et du </w:t>
      </w:r>
      <w:r w:rsidR="00573D39" w:rsidRPr="0015796D">
        <w:rPr>
          <w:rFonts w:ascii="Arial" w:hAnsi="Arial" w:cs="Arial"/>
        </w:rPr>
        <w:t>résident</w:t>
      </w:r>
      <w:r w:rsidRPr="0015796D">
        <w:rPr>
          <w:rFonts w:ascii="Arial" w:hAnsi="Arial" w:cs="Arial"/>
        </w:rPr>
        <w:t xml:space="preserve"> avec toutes les conséquences juridiques qui en résultent. </w:t>
      </w:r>
    </w:p>
    <w:p w:rsidR="00E04ECA" w:rsidRPr="0015796D" w:rsidRDefault="00E04ECA" w:rsidP="004172AD">
      <w:pPr>
        <w:spacing w:line="276" w:lineRule="auto"/>
        <w:jc w:val="both"/>
        <w:rPr>
          <w:rFonts w:ascii="Arial" w:hAnsi="Arial" w:cs="Arial"/>
        </w:rPr>
      </w:pPr>
    </w:p>
    <w:p w:rsidR="008C361E" w:rsidRPr="0015796D" w:rsidRDefault="008C361E" w:rsidP="004172AD">
      <w:pPr>
        <w:spacing w:line="276" w:lineRule="auto"/>
        <w:jc w:val="both"/>
        <w:rPr>
          <w:rFonts w:ascii="Arial" w:hAnsi="Arial" w:cs="Arial"/>
        </w:rPr>
      </w:pPr>
      <w:r w:rsidRPr="0015796D">
        <w:rPr>
          <w:rFonts w:ascii="Arial" w:hAnsi="Arial" w:cs="Arial"/>
        </w:rPr>
        <w:t>L’Etablissement d’H</w:t>
      </w:r>
      <w:r w:rsidR="00E04ECA" w:rsidRPr="0015796D">
        <w:rPr>
          <w:rFonts w:ascii="Arial" w:hAnsi="Arial" w:cs="Arial"/>
        </w:rPr>
        <w:t>éberge</w:t>
      </w:r>
      <w:r w:rsidRPr="0015796D">
        <w:rPr>
          <w:rFonts w:ascii="Arial" w:hAnsi="Arial" w:cs="Arial"/>
        </w:rPr>
        <w:t>me</w:t>
      </w:r>
      <w:r w:rsidR="00E04ECA" w:rsidRPr="0015796D">
        <w:rPr>
          <w:rFonts w:ascii="Arial" w:hAnsi="Arial" w:cs="Arial"/>
        </w:rPr>
        <w:t xml:space="preserve">nt </w:t>
      </w:r>
      <w:r w:rsidR="00277E0B" w:rsidRPr="0015796D">
        <w:rPr>
          <w:rFonts w:ascii="Arial" w:hAnsi="Arial" w:cs="Arial"/>
        </w:rPr>
        <w:t>pour</w:t>
      </w:r>
      <w:r w:rsidR="00E04ECA" w:rsidRPr="0015796D">
        <w:rPr>
          <w:rFonts w:ascii="Arial" w:hAnsi="Arial" w:cs="Arial"/>
        </w:rPr>
        <w:t xml:space="preserve"> Personnes Agées Dépendantes (E.H.P.A.D.) de </w:t>
      </w:r>
      <w:r w:rsidR="00DD34C9">
        <w:rPr>
          <w:rFonts w:ascii="Arial" w:hAnsi="Arial" w:cs="Arial"/>
        </w:rPr>
        <w:t>MANSIGNE</w:t>
      </w:r>
      <w:r w:rsidR="00E04ECA" w:rsidRPr="0015796D">
        <w:rPr>
          <w:rFonts w:ascii="Arial" w:hAnsi="Arial" w:cs="Arial"/>
        </w:rPr>
        <w:t xml:space="preserve">, est un établissement public autonome signataire d’une convention tripartite avec l’Etat et le Département de la Sarthe. </w:t>
      </w:r>
      <w:r w:rsidRPr="0015796D">
        <w:rPr>
          <w:rFonts w:ascii="Arial" w:hAnsi="Arial" w:cs="Arial"/>
        </w:rPr>
        <w:t>Cet établissement accueille des personnes âgées dépendantes ou non</w:t>
      </w:r>
      <w:r w:rsidR="00AC4844" w:rsidRPr="0015796D">
        <w:rPr>
          <w:rFonts w:ascii="Arial" w:hAnsi="Arial" w:cs="Arial"/>
        </w:rPr>
        <w:t>, présentant ou non</w:t>
      </w:r>
      <w:r w:rsidRPr="0015796D">
        <w:rPr>
          <w:rFonts w:ascii="Arial" w:hAnsi="Arial" w:cs="Arial"/>
        </w:rPr>
        <w:t xml:space="preserve"> des troubles du comportement</w:t>
      </w:r>
      <w:r w:rsidR="00AC4844" w:rsidRPr="0015796D">
        <w:rPr>
          <w:rFonts w:ascii="Arial" w:hAnsi="Arial" w:cs="Arial"/>
        </w:rPr>
        <w:t xml:space="preserve"> ou des troubles cognitifs</w:t>
      </w:r>
      <w:r w:rsidRPr="0015796D">
        <w:rPr>
          <w:rFonts w:ascii="Arial" w:hAnsi="Arial" w:cs="Arial"/>
        </w:rPr>
        <w:t>.</w:t>
      </w:r>
    </w:p>
    <w:p w:rsidR="00E04ECA" w:rsidRPr="0015796D" w:rsidRDefault="00E04EC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L’établissement est habilité à recevoir des bénéficiaires de l’aide sociale et de l’Allocation Personnalisée d’Autonomie (A.P.A.).</w:t>
      </w:r>
    </w:p>
    <w:p w:rsidR="00E04ECA" w:rsidRPr="0015796D" w:rsidRDefault="00E04ECA" w:rsidP="004172AD">
      <w:pPr>
        <w:spacing w:line="276" w:lineRule="auto"/>
        <w:jc w:val="both"/>
        <w:rPr>
          <w:rFonts w:ascii="Arial" w:hAnsi="Arial" w:cs="Arial"/>
        </w:rPr>
      </w:pPr>
      <w:r w:rsidRPr="0015796D">
        <w:rPr>
          <w:rFonts w:ascii="Arial" w:hAnsi="Arial" w:cs="Arial"/>
        </w:rPr>
        <w:t xml:space="preserve"> </w:t>
      </w:r>
    </w:p>
    <w:p w:rsidR="00E04ECA" w:rsidRPr="0015796D" w:rsidRDefault="00E04ECA" w:rsidP="004172AD">
      <w:pPr>
        <w:spacing w:line="276" w:lineRule="auto"/>
        <w:jc w:val="both"/>
        <w:rPr>
          <w:rFonts w:ascii="Arial" w:hAnsi="Arial" w:cs="Arial"/>
        </w:rPr>
      </w:pPr>
      <w:r w:rsidRPr="0015796D">
        <w:rPr>
          <w:rFonts w:ascii="Arial" w:hAnsi="Arial" w:cs="Arial"/>
        </w:rPr>
        <w:t xml:space="preserve">L’établissement répond également, aux normes pour l’attribution de l’allocation logement, permettant aux </w:t>
      </w:r>
      <w:r w:rsidR="00573D39" w:rsidRPr="0015796D">
        <w:rPr>
          <w:rFonts w:ascii="Arial" w:hAnsi="Arial" w:cs="Arial"/>
        </w:rPr>
        <w:t>résident</w:t>
      </w:r>
      <w:r w:rsidRPr="0015796D">
        <w:rPr>
          <w:rFonts w:ascii="Arial" w:hAnsi="Arial" w:cs="Arial"/>
        </w:rPr>
        <w:t>s qui remplissent les conditions nécessaires d’en bénéficier.</w:t>
      </w:r>
      <w:r w:rsidR="00AC4844" w:rsidRPr="0015796D">
        <w:rPr>
          <w:rFonts w:ascii="Arial" w:hAnsi="Arial" w:cs="Arial"/>
        </w:rPr>
        <w:t xml:space="preserve"> L’établissement n’est pas conventionné pour l’APL.</w:t>
      </w:r>
    </w:p>
    <w:p w:rsidR="00E04ECA" w:rsidRPr="0015796D" w:rsidRDefault="00E04EC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Les personnes appelées à souscrire un contrat de séjour sont invitées à en prendre connaissance avec la plus grande attention. Elles peuvent lors de la signature se faire accompagner de la personne de leur choix. </w:t>
      </w:r>
    </w:p>
    <w:p w:rsidR="000E57EB" w:rsidRDefault="000E57EB" w:rsidP="004172AD">
      <w:pPr>
        <w:spacing w:line="276" w:lineRule="auto"/>
        <w:jc w:val="both"/>
        <w:rPr>
          <w:rFonts w:ascii="Arial" w:hAnsi="Arial" w:cs="Arial"/>
          <w:color w:val="000000"/>
        </w:rPr>
      </w:pPr>
    </w:p>
    <w:p w:rsidR="00F50015" w:rsidRPr="0015796D" w:rsidRDefault="00F50015" w:rsidP="004172AD">
      <w:pPr>
        <w:spacing w:line="276" w:lineRule="auto"/>
        <w:jc w:val="both"/>
        <w:rPr>
          <w:rFonts w:ascii="Arial" w:hAnsi="Arial" w:cs="Arial"/>
          <w:color w:val="000000"/>
        </w:rPr>
      </w:pPr>
      <w:r w:rsidRPr="0015796D">
        <w:rPr>
          <w:rFonts w:ascii="Arial" w:hAnsi="Arial" w:cs="Arial"/>
          <w:color w:val="000000"/>
        </w:rPr>
        <w:t>Les modalités de fonctionnement sont définies dans le règlement de fonctionnement remis au résident avec le présent contrat. La signature du présent contrat vaut acceptation du règlement de fonctionnement.</w:t>
      </w:r>
    </w:p>
    <w:p w:rsidR="000E57EB" w:rsidRDefault="000E57EB"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4172AD" w:rsidRDefault="004172AD" w:rsidP="004172AD">
      <w:pPr>
        <w:spacing w:line="276" w:lineRule="auto"/>
        <w:jc w:val="both"/>
        <w:rPr>
          <w:rFonts w:ascii="Arial" w:hAnsi="Arial" w:cs="Arial"/>
          <w:color w:val="000000"/>
        </w:rPr>
      </w:pPr>
    </w:p>
    <w:p w:rsidR="00E04ECA" w:rsidRDefault="00E04ECA" w:rsidP="004172AD">
      <w:pPr>
        <w:spacing w:line="276" w:lineRule="auto"/>
        <w:jc w:val="both"/>
        <w:rPr>
          <w:rFonts w:ascii="Arial" w:hAnsi="Arial" w:cs="Arial"/>
          <w:color w:val="000000"/>
        </w:rPr>
      </w:pPr>
      <w:r w:rsidRPr="0015796D">
        <w:rPr>
          <w:rFonts w:ascii="Arial" w:hAnsi="Arial" w:cs="Arial"/>
          <w:color w:val="000000"/>
        </w:rPr>
        <w:lastRenderedPageBreak/>
        <w:t xml:space="preserve">Le </w:t>
      </w:r>
      <w:r w:rsidR="00F519D2">
        <w:rPr>
          <w:rFonts w:ascii="Arial" w:hAnsi="Arial" w:cs="Arial"/>
          <w:color w:val="000000"/>
        </w:rPr>
        <w:t xml:space="preserve">présent </w:t>
      </w:r>
      <w:r w:rsidRPr="0015796D">
        <w:rPr>
          <w:rFonts w:ascii="Arial" w:hAnsi="Arial" w:cs="Arial"/>
          <w:color w:val="000000"/>
        </w:rPr>
        <w:t>contrat de séjour est conclu entre :</w:t>
      </w:r>
    </w:p>
    <w:p w:rsidR="0081398A" w:rsidRDefault="0081398A" w:rsidP="004172AD">
      <w:pPr>
        <w:spacing w:line="276" w:lineRule="auto"/>
        <w:jc w:val="both"/>
        <w:rPr>
          <w:rFonts w:ascii="Arial" w:hAnsi="Arial" w:cs="Arial"/>
          <w:color w:val="000000"/>
        </w:rPr>
      </w:pPr>
    </w:p>
    <w:p w:rsidR="0081398A" w:rsidRPr="0015796D" w:rsidRDefault="0081398A" w:rsidP="004172AD">
      <w:pPr>
        <w:spacing w:line="276" w:lineRule="auto"/>
        <w:jc w:val="both"/>
        <w:rPr>
          <w:rFonts w:ascii="Arial" w:hAnsi="Arial" w:cs="Arial"/>
          <w:color w:val="000000"/>
        </w:rPr>
      </w:pPr>
    </w:p>
    <w:p w:rsidR="00F519D2" w:rsidRDefault="00E04ECA" w:rsidP="004172AD">
      <w:pPr>
        <w:numPr>
          <w:ilvl w:val="0"/>
          <w:numId w:val="4"/>
        </w:numPr>
        <w:spacing w:line="276" w:lineRule="auto"/>
        <w:jc w:val="both"/>
        <w:rPr>
          <w:rFonts w:ascii="Arial" w:hAnsi="Arial" w:cs="Arial"/>
          <w:color w:val="000000"/>
        </w:rPr>
      </w:pPr>
      <w:r w:rsidRPr="004172AD">
        <w:rPr>
          <w:rFonts w:ascii="Arial" w:hAnsi="Arial" w:cs="Arial"/>
          <w:b/>
          <w:color w:val="000000"/>
        </w:rPr>
        <w:t>d’une part</w:t>
      </w:r>
      <w:r w:rsidRPr="0015796D">
        <w:rPr>
          <w:rFonts w:ascii="Arial" w:hAnsi="Arial" w:cs="Arial"/>
          <w:color w:val="000000"/>
        </w:rPr>
        <w:t xml:space="preserve">, </w:t>
      </w:r>
    </w:p>
    <w:p w:rsidR="000E57EB" w:rsidRDefault="00E04ECA" w:rsidP="004172AD">
      <w:pPr>
        <w:spacing w:after="120" w:line="276" w:lineRule="auto"/>
        <w:ind w:left="473"/>
        <w:jc w:val="both"/>
        <w:rPr>
          <w:rFonts w:ascii="Arial" w:hAnsi="Arial" w:cs="Arial"/>
          <w:color w:val="000000"/>
        </w:rPr>
      </w:pPr>
      <w:r w:rsidRPr="0015796D">
        <w:rPr>
          <w:rFonts w:ascii="Arial" w:hAnsi="Arial" w:cs="Arial"/>
          <w:color w:val="000000"/>
        </w:rPr>
        <w:t xml:space="preserve">l’ E.H.P.A.D. </w:t>
      </w:r>
      <w:r w:rsidR="005E07DA">
        <w:rPr>
          <w:rFonts w:ascii="Arial" w:hAnsi="Arial" w:cs="Arial"/>
          <w:color w:val="000000"/>
        </w:rPr>
        <w:t>« </w:t>
      </w:r>
      <w:r w:rsidR="00770846">
        <w:rPr>
          <w:rFonts w:ascii="Arial" w:hAnsi="Arial" w:cs="Arial"/>
          <w:color w:val="000000"/>
        </w:rPr>
        <w:t>Les Glycines</w:t>
      </w:r>
      <w:r w:rsidR="005E07DA">
        <w:rPr>
          <w:rFonts w:ascii="Arial" w:hAnsi="Arial" w:cs="Arial"/>
          <w:color w:val="000000"/>
        </w:rPr>
        <w:t> »</w:t>
      </w:r>
      <w:r w:rsidR="00770846">
        <w:rPr>
          <w:rFonts w:ascii="Arial" w:hAnsi="Arial" w:cs="Arial"/>
          <w:color w:val="000000"/>
        </w:rPr>
        <w:t xml:space="preserve"> de</w:t>
      </w:r>
      <w:r w:rsidRPr="0015796D">
        <w:rPr>
          <w:rFonts w:ascii="Arial" w:hAnsi="Arial" w:cs="Arial"/>
          <w:color w:val="000000"/>
        </w:rPr>
        <w:t xml:space="preserve"> </w:t>
      </w:r>
      <w:r w:rsidR="00DD34C9">
        <w:rPr>
          <w:rFonts w:ascii="Arial" w:hAnsi="Arial" w:cs="Arial"/>
          <w:color w:val="000000"/>
        </w:rPr>
        <w:t>MANSIGNE</w:t>
      </w:r>
      <w:r w:rsidR="006C1E06">
        <w:rPr>
          <w:rFonts w:ascii="Arial" w:hAnsi="Arial" w:cs="Arial"/>
          <w:color w:val="000000"/>
        </w:rPr>
        <w:t xml:space="preserve">, </w:t>
      </w:r>
      <w:r w:rsidRPr="0015796D">
        <w:rPr>
          <w:rFonts w:ascii="Arial" w:hAnsi="Arial" w:cs="Arial"/>
          <w:color w:val="000000"/>
        </w:rPr>
        <w:t xml:space="preserve">représenté par </w:t>
      </w:r>
      <w:r w:rsidR="00F519D2">
        <w:rPr>
          <w:rFonts w:ascii="Arial" w:hAnsi="Arial" w:cs="Arial"/>
          <w:color w:val="000000"/>
        </w:rPr>
        <w:t>sa directrice</w:t>
      </w:r>
      <w:r w:rsidRPr="0015796D">
        <w:rPr>
          <w:rFonts w:ascii="Arial" w:hAnsi="Arial" w:cs="Arial"/>
          <w:color w:val="000000"/>
        </w:rPr>
        <w:t>,</w:t>
      </w:r>
      <w:r w:rsidR="00F519D2">
        <w:rPr>
          <w:rFonts w:ascii="Arial" w:hAnsi="Arial" w:cs="Arial"/>
          <w:color w:val="000000"/>
        </w:rPr>
        <w:t xml:space="preserve"> Madame Nina CAJOLY </w:t>
      </w:r>
    </w:p>
    <w:p w:rsidR="0081398A" w:rsidRDefault="0081398A" w:rsidP="004172AD">
      <w:pPr>
        <w:spacing w:after="120" w:line="276" w:lineRule="auto"/>
        <w:jc w:val="both"/>
        <w:rPr>
          <w:rFonts w:ascii="Arial" w:hAnsi="Arial" w:cs="Arial"/>
          <w:color w:val="000000"/>
        </w:rPr>
      </w:pPr>
    </w:p>
    <w:p w:rsidR="00F519D2" w:rsidRPr="004172AD" w:rsidRDefault="00F519D2" w:rsidP="004172AD">
      <w:pPr>
        <w:numPr>
          <w:ilvl w:val="0"/>
          <w:numId w:val="4"/>
        </w:numPr>
        <w:spacing w:line="276" w:lineRule="auto"/>
        <w:jc w:val="both"/>
        <w:rPr>
          <w:rFonts w:ascii="Arial" w:hAnsi="Arial" w:cs="Arial"/>
          <w:b/>
          <w:color w:val="000000"/>
        </w:rPr>
      </w:pPr>
      <w:r w:rsidRPr="004172AD">
        <w:rPr>
          <w:rFonts w:ascii="Arial" w:hAnsi="Arial" w:cs="Arial"/>
          <w:b/>
          <w:color w:val="000000"/>
        </w:rPr>
        <w:t>et</w:t>
      </w:r>
      <w:r w:rsidR="00E04ECA" w:rsidRPr="004172AD">
        <w:rPr>
          <w:rFonts w:ascii="Arial" w:hAnsi="Arial" w:cs="Arial"/>
          <w:b/>
          <w:color w:val="000000"/>
        </w:rPr>
        <w:t xml:space="preserve"> d’autre part,</w:t>
      </w:r>
    </w:p>
    <w:p w:rsidR="00F519D2" w:rsidRDefault="00F519D2" w:rsidP="004172AD">
      <w:pPr>
        <w:spacing w:line="276" w:lineRule="auto"/>
        <w:ind w:left="473"/>
        <w:jc w:val="both"/>
        <w:rPr>
          <w:rFonts w:ascii="Arial" w:hAnsi="Arial" w:cs="Arial"/>
          <w:color w:val="000000"/>
        </w:rPr>
      </w:pPr>
      <w:r>
        <w:rPr>
          <w:rFonts w:ascii="Arial" w:hAnsi="Arial" w:cs="Arial"/>
          <w:color w:val="000000"/>
        </w:rPr>
        <w:t>NOM et Prénom : _________________________________________________________________</w:t>
      </w:r>
    </w:p>
    <w:p w:rsidR="00F519D2" w:rsidRDefault="00F519D2" w:rsidP="004172AD">
      <w:pPr>
        <w:spacing w:line="276" w:lineRule="auto"/>
        <w:ind w:firstLine="473"/>
        <w:jc w:val="both"/>
        <w:rPr>
          <w:rFonts w:ascii="Arial" w:hAnsi="Arial" w:cs="Arial"/>
          <w:color w:val="000000"/>
        </w:rPr>
      </w:pPr>
      <w:r>
        <w:rPr>
          <w:rFonts w:ascii="Arial" w:hAnsi="Arial" w:cs="Arial"/>
          <w:color w:val="000000"/>
        </w:rPr>
        <w:t>NOM de Naissance : ______________________________________________________________</w:t>
      </w:r>
    </w:p>
    <w:p w:rsidR="00F519D2" w:rsidRDefault="00F519D2" w:rsidP="004172AD">
      <w:pPr>
        <w:spacing w:line="276" w:lineRule="auto"/>
        <w:ind w:firstLine="473"/>
        <w:jc w:val="both"/>
        <w:rPr>
          <w:rFonts w:ascii="Arial" w:hAnsi="Arial" w:cs="Arial"/>
          <w:color w:val="000000"/>
        </w:rPr>
      </w:pPr>
      <w:r>
        <w:rPr>
          <w:rFonts w:ascii="Arial" w:hAnsi="Arial" w:cs="Arial"/>
          <w:color w:val="000000"/>
        </w:rPr>
        <w:t>Né(e) le : ______/______/__________</w:t>
      </w:r>
    </w:p>
    <w:p w:rsidR="00F519D2" w:rsidRDefault="00F519D2" w:rsidP="004172AD">
      <w:pPr>
        <w:spacing w:line="276" w:lineRule="auto"/>
        <w:ind w:firstLine="473"/>
        <w:jc w:val="both"/>
        <w:rPr>
          <w:rFonts w:ascii="Arial" w:hAnsi="Arial" w:cs="Arial"/>
          <w:color w:val="000000"/>
        </w:rPr>
      </w:pPr>
      <w:r>
        <w:rPr>
          <w:rFonts w:ascii="Arial" w:hAnsi="Arial" w:cs="Arial"/>
          <w:color w:val="000000"/>
        </w:rPr>
        <w:t>Dénommé(e) le/la résident(e), dans le présent document</w:t>
      </w:r>
    </w:p>
    <w:p w:rsidR="00F519D2" w:rsidRDefault="00F519D2" w:rsidP="004172AD">
      <w:pPr>
        <w:spacing w:line="276" w:lineRule="auto"/>
        <w:ind w:left="833"/>
        <w:jc w:val="both"/>
        <w:rPr>
          <w:rFonts w:ascii="Arial" w:hAnsi="Arial" w:cs="Arial"/>
          <w:color w:val="000000"/>
        </w:rPr>
      </w:pPr>
    </w:p>
    <w:p w:rsidR="00F519D2" w:rsidRDefault="00F519D2" w:rsidP="004172AD">
      <w:pPr>
        <w:spacing w:line="276" w:lineRule="auto"/>
        <w:ind w:left="833"/>
        <w:jc w:val="both"/>
        <w:rPr>
          <w:rFonts w:ascii="Arial" w:hAnsi="Arial" w:cs="Arial"/>
          <w:color w:val="000000"/>
        </w:rPr>
      </w:pPr>
      <w:r>
        <w:rPr>
          <w:rFonts w:ascii="Arial" w:hAnsi="Arial" w:cs="Arial"/>
          <w:color w:val="000000"/>
        </w:rPr>
        <w:sym w:font="Wingdings" w:char="F0F0"/>
      </w:r>
      <w:r w:rsidR="004172AD">
        <w:rPr>
          <w:rFonts w:ascii="Arial" w:hAnsi="Arial" w:cs="Arial"/>
          <w:color w:val="000000"/>
        </w:rPr>
        <w:t xml:space="preserve"> </w:t>
      </w:r>
      <w:r w:rsidR="004172AD" w:rsidRPr="004172AD">
        <w:rPr>
          <w:rFonts w:ascii="Arial" w:hAnsi="Arial" w:cs="Arial"/>
          <w:b/>
          <w:color w:val="000000"/>
        </w:rPr>
        <w:t>ou le représentant légal</w:t>
      </w:r>
      <w:r w:rsidR="004172AD">
        <w:rPr>
          <w:rFonts w:ascii="Arial" w:hAnsi="Arial" w:cs="Arial"/>
          <w:color w:val="000000"/>
        </w:rPr>
        <w:t xml:space="preserve"> </w:t>
      </w:r>
    </w:p>
    <w:p w:rsidR="004172AD" w:rsidRDefault="004172AD" w:rsidP="004172AD">
      <w:pPr>
        <w:spacing w:line="276" w:lineRule="auto"/>
        <w:jc w:val="both"/>
        <w:rPr>
          <w:rFonts w:ascii="Arial" w:hAnsi="Arial" w:cs="Arial"/>
          <w:color w:val="000000"/>
        </w:rPr>
      </w:pPr>
      <w:r>
        <w:rPr>
          <w:rFonts w:ascii="Arial" w:hAnsi="Arial" w:cs="Arial"/>
          <w:color w:val="000000"/>
        </w:rPr>
        <w:t xml:space="preserve">        Représenté par M ou Mme (nom – prénom - date et lieu de naissance</w:t>
      </w:r>
      <w:r w:rsidR="003B0204">
        <w:rPr>
          <w:rFonts w:ascii="Arial" w:hAnsi="Arial" w:cs="Arial"/>
          <w:color w:val="000000"/>
        </w:rPr>
        <w:t xml:space="preserve"> – adresse)</w:t>
      </w:r>
      <w:r>
        <w:rPr>
          <w:rFonts w:ascii="Arial" w:hAnsi="Arial" w:cs="Arial"/>
          <w:color w:val="000000"/>
        </w:rPr>
        <w:t xml:space="preserve"> : </w:t>
      </w:r>
    </w:p>
    <w:p w:rsidR="004172AD" w:rsidRDefault="004172AD" w:rsidP="004172AD">
      <w:pPr>
        <w:spacing w:line="276" w:lineRule="auto"/>
        <w:jc w:val="both"/>
        <w:rPr>
          <w:rFonts w:ascii="Arial" w:hAnsi="Arial" w:cs="Arial"/>
          <w:color w:val="000000"/>
        </w:rPr>
      </w:pPr>
      <w:r>
        <w:rPr>
          <w:rFonts w:ascii="Arial" w:hAnsi="Arial" w:cs="Arial"/>
          <w:color w:val="000000"/>
        </w:rPr>
        <w:t>………………………………………………………………………………………………………………………………………………………………………………………………………………………………………………………………………………………………………………………………………………………………………………………………</w:t>
      </w:r>
    </w:p>
    <w:p w:rsidR="004172AD" w:rsidRDefault="004172AD" w:rsidP="004172AD">
      <w:pPr>
        <w:spacing w:line="276" w:lineRule="auto"/>
        <w:jc w:val="both"/>
        <w:rPr>
          <w:rFonts w:ascii="Arial" w:hAnsi="Arial" w:cs="Arial"/>
          <w:color w:val="000000"/>
        </w:rPr>
      </w:pPr>
      <w:r>
        <w:rPr>
          <w:rFonts w:ascii="Arial" w:hAnsi="Arial" w:cs="Arial"/>
          <w:color w:val="000000"/>
        </w:rPr>
        <w:t xml:space="preserve">Lien de parenté éventuel : …………………………………………….. </w:t>
      </w:r>
    </w:p>
    <w:p w:rsidR="004172AD" w:rsidRDefault="004172AD" w:rsidP="004172AD">
      <w:pPr>
        <w:spacing w:line="276" w:lineRule="auto"/>
        <w:jc w:val="both"/>
        <w:rPr>
          <w:rFonts w:ascii="Arial" w:hAnsi="Arial" w:cs="Arial"/>
          <w:color w:val="000000"/>
        </w:rPr>
      </w:pPr>
    </w:p>
    <w:p w:rsidR="004172AD" w:rsidRDefault="004172AD" w:rsidP="001F7CA5">
      <w:pPr>
        <w:pStyle w:val="Paragraphedeliste"/>
        <w:numPr>
          <w:ilvl w:val="0"/>
          <w:numId w:val="11"/>
        </w:numPr>
        <w:spacing w:line="276" w:lineRule="auto"/>
        <w:jc w:val="both"/>
        <w:rPr>
          <w:rFonts w:ascii="Arial" w:hAnsi="Arial" w:cs="Arial"/>
          <w:color w:val="000000"/>
        </w:rPr>
      </w:pPr>
      <w:r>
        <w:rPr>
          <w:rFonts w:ascii="Arial" w:hAnsi="Arial" w:cs="Arial"/>
          <w:color w:val="000000"/>
        </w:rPr>
        <w:t>Dénommé(e) le représentant légal (tuteur, curateur, … et joindre la photocopie du jugement)</w:t>
      </w:r>
    </w:p>
    <w:p w:rsidR="004172AD" w:rsidRDefault="004172AD" w:rsidP="001F7CA5">
      <w:pPr>
        <w:pStyle w:val="Paragraphedeliste"/>
        <w:numPr>
          <w:ilvl w:val="1"/>
          <w:numId w:val="11"/>
        </w:numPr>
        <w:spacing w:line="276" w:lineRule="auto"/>
        <w:jc w:val="both"/>
        <w:rPr>
          <w:rFonts w:ascii="Arial" w:hAnsi="Arial" w:cs="Arial"/>
          <w:color w:val="000000"/>
        </w:rPr>
      </w:pPr>
      <w:r>
        <w:rPr>
          <w:rFonts w:ascii="Arial" w:hAnsi="Arial" w:cs="Arial"/>
          <w:color w:val="000000"/>
        </w:rPr>
        <w:t>Tuteur</w:t>
      </w:r>
    </w:p>
    <w:p w:rsidR="004172AD" w:rsidRDefault="004172AD" w:rsidP="001F7CA5">
      <w:pPr>
        <w:pStyle w:val="Paragraphedeliste"/>
        <w:numPr>
          <w:ilvl w:val="1"/>
          <w:numId w:val="11"/>
        </w:numPr>
        <w:spacing w:line="276" w:lineRule="auto"/>
        <w:jc w:val="both"/>
        <w:rPr>
          <w:rFonts w:ascii="Arial" w:hAnsi="Arial" w:cs="Arial"/>
          <w:color w:val="000000"/>
        </w:rPr>
      </w:pPr>
      <w:r>
        <w:rPr>
          <w:rFonts w:ascii="Arial" w:hAnsi="Arial" w:cs="Arial"/>
          <w:color w:val="000000"/>
        </w:rPr>
        <w:t>Curateur</w:t>
      </w:r>
    </w:p>
    <w:p w:rsidR="004172AD" w:rsidRPr="004172AD" w:rsidRDefault="004172AD" w:rsidP="001F7CA5">
      <w:pPr>
        <w:pStyle w:val="Paragraphedeliste"/>
        <w:numPr>
          <w:ilvl w:val="1"/>
          <w:numId w:val="11"/>
        </w:numPr>
        <w:spacing w:line="276" w:lineRule="auto"/>
        <w:jc w:val="both"/>
        <w:rPr>
          <w:rFonts w:ascii="Arial" w:hAnsi="Arial" w:cs="Arial"/>
          <w:color w:val="000000"/>
        </w:rPr>
      </w:pPr>
      <w:r>
        <w:rPr>
          <w:rFonts w:ascii="Arial" w:hAnsi="Arial" w:cs="Arial"/>
          <w:color w:val="000000"/>
        </w:rPr>
        <w:t>Mandataire spécial</w:t>
      </w:r>
    </w:p>
    <w:p w:rsidR="004172AD" w:rsidRDefault="004172AD" w:rsidP="004172AD">
      <w:pPr>
        <w:spacing w:line="276" w:lineRule="auto"/>
        <w:ind w:left="473"/>
        <w:jc w:val="both"/>
        <w:rPr>
          <w:rFonts w:ascii="Arial" w:hAnsi="Arial" w:cs="Arial"/>
          <w:color w:val="000000"/>
        </w:rPr>
      </w:pPr>
    </w:p>
    <w:p w:rsidR="00650CE9" w:rsidRDefault="00650CE9" w:rsidP="00650CE9">
      <w:pPr>
        <w:spacing w:line="276" w:lineRule="auto"/>
        <w:ind w:left="833"/>
        <w:jc w:val="both"/>
        <w:rPr>
          <w:rFonts w:ascii="Arial" w:hAnsi="Arial" w:cs="Arial"/>
          <w:color w:val="000000"/>
        </w:rPr>
      </w:pPr>
      <w:r>
        <w:rPr>
          <w:rFonts w:ascii="Arial" w:hAnsi="Arial" w:cs="Arial"/>
          <w:color w:val="000000"/>
        </w:rPr>
        <w:sym w:font="Wingdings" w:char="F0F0"/>
      </w:r>
      <w:r>
        <w:rPr>
          <w:rFonts w:ascii="Arial" w:hAnsi="Arial" w:cs="Arial"/>
          <w:color w:val="000000"/>
        </w:rPr>
        <w:t xml:space="preserve"> </w:t>
      </w:r>
      <w:r w:rsidRPr="004172AD">
        <w:rPr>
          <w:rFonts w:ascii="Arial" w:hAnsi="Arial" w:cs="Arial"/>
          <w:b/>
          <w:color w:val="000000"/>
        </w:rPr>
        <w:t xml:space="preserve">ou </w:t>
      </w:r>
      <w:r>
        <w:rPr>
          <w:rFonts w:ascii="Arial" w:hAnsi="Arial" w:cs="Arial"/>
          <w:b/>
          <w:color w:val="000000"/>
        </w:rPr>
        <w:t>en l’absence de représentant légal, et si le résident est dans l’incapacité de signer pour</w:t>
      </w:r>
      <w:r w:rsidR="00D304CE">
        <w:rPr>
          <w:rFonts w:ascii="Arial" w:hAnsi="Arial" w:cs="Arial"/>
          <w:b/>
          <w:color w:val="000000"/>
        </w:rPr>
        <w:t xml:space="preserve"> </w:t>
      </w:r>
      <w:r>
        <w:rPr>
          <w:rFonts w:ascii="Arial" w:hAnsi="Arial" w:cs="Arial"/>
          <w:b/>
          <w:color w:val="000000"/>
        </w:rPr>
        <w:t xml:space="preserve">des raisons de santé, </w:t>
      </w:r>
      <w:r>
        <w:rPr>
          <w:rFonts w:ascii="Arial" w:hAnsi="Arial" w:cs="Arial"/>
          <w:color w:val="000000"/>
        </w:rPr>
        <w:t xml:space="preserve"> </w:t>
      </w:r>
    </w:p>
    <w:p w:rsidR="004172AD" w:rsidRDefault="00D304CE" w:rsidP="00D304CE">
      <w:pPr>
        <w:spacing w:line="276" w:lineRule="auto"/>
        <w:jc w:val="both"/>
        <w:rPr>
          <w:rFonts w:ascii="Arial" w:hAnsi="Arial" w:cs="Arial"/>
          <w:color w:val="000000"/>
        </w:rPr>
      </w:pPr>
      <w:r>
        <w:rPr>
          <w:rFonts w:ascii="Arial" w:hAnsi="Arial" w:cs="Arial"/>
          <w:color w:val="000000"/>
        </w:rPr>
        <w:t xml:space="preserve">L’EHPAD « Les Glycines » atteste que le résident a été informé de l’objet du présent contrat. Une explication détaillée et adaptée à l’état de santé du résident, pour chaque point du présent contrat, a été donnée au résident, en présence de : </w:t>
      </w:r>
    </w:p>
    <w:p w:rsidR="00D304CE" w:rsidRDefault="00D304CE" w:rsidP="00D304CE">
      <w:pPr>
        <w:spacing w:line="276" w:lineRule="auto"/>
        <w:jc w:val="both"/>
        <w:rPr>
          <w:rFonts w:ascii="Arial" w:hAnsi="Arial" w:cs="Arial"/>
          <w:color w:val="000000"/>
        </w:rPr>
      </w:pPr>
    </w:p>
    <w:p w:rsidR="00D304CE" w:rsidRDefault="00D304CE" w:rsidP="00D304CE">
      <w:pPr>
        <w:spacing w:line="276" w:lineRule="auto"/>
        <w:jc w:val="both"/>
        <w:rPr>
          <w:rFonts w:ascii="Arial" w:hAnsi="Arial" w:cs="Arial"/>
          <w:color w:val="000000"/>
        </w:rPr>
      </w:pPr>
      <w:r>
        <w:rPr>
          <w:rFonts w:ascii="Arial" w:hAnsi="Arial" w:cs="Arial"/>
          <w:color w:val="000000"/>
        </w:rPr>
        <w:t>NOM : ……………………………….</w:t>
      </w:r>
    </w:p>
    <w:p w:rsidR="00D304CE" w:rsidRDefault="00D304CE" w:rsidP="00D304CE">
      <w:pPr>
        <w:spacing w:line="276" w:lineRule="auto"/>
        <w:jc w:val="both"/>
        <w:rPr>
          <w:rFonts w:ascii="Arial" w:hAnsi="Arial" w:cs="Arial"/>
          <w:color w:val="000000"/>
        </w:rPr>
      </w:pPr>
      <w:r>
        <w:rPr>
          <w:rFonts w:ascii="Arial" w:hAnsi="Arial" w:cs="Arial"/>
          <w:color w:val="000000"/>
        </w:rPr>
        <w:t>Prénom : ……………………………</w:t>
      </w:r>
    </w:p>
    <w:p w:rsidR="00D304CE" w:rsidRPr="00F519D2" w:rsidRDefault="00D304CE" w:rsidP="00D304CE">
      <w:pPr>
        <w:spacing w:line="276" w:lineRule="auto"/>
        <w:jc w:val="both"/>
        <w:rPr>
          <w:rFonts w:ascii="Arial" w:hAnsi="Arial" w:cs="Arial"/>
          <w:color w:val="000000"/>
        </w:rPr>
      </w:pPr>
      <w:r>
        <w:rPr>
          <w:rFonts w:ascii="Arial" w:hAnsi="Arial" w:cs="Arial"/>
          <w:color w:val="000000"/>
        </w:rPr>
        <w:t>Qualité : …………………………….</w:t>
      </w:r>
    </w:p>
    <w:p w:rsidR="00E04ECA" w:rsidRPr="0015796D" w:rsidRDefault="00E04ECA" w:rsidP="004172AD">
      <w:pPr>
        <w:spacing w:line="276" w:lineRule="auto"/>
        <w:jc w:val="both"/>
        <w:rPr>
          <w:rFonts w:ascii="Arial" w:hAnsi="Arial" w:cs="Arial"/>
        </w:rPr>
      </w:pPr>
    </w:p>
    <w:p w:rsidR="00E04ECA" w:rsidRDefault="00E04ECA" w:rsidP="004172AD">
      <w:pPr>
        <w:spacing w:line="276" w:lineRule="auto"/>
        <w:jc w:val="both"/>
        <w:rPr>
          <w:rFonts w:ascii="Arial" w:hAnsi="Arial" w:cs="Arial"/>
        </w:rPr>
      </w:pPr>
      <w:r w:rsidRPr="0015796D">
        <w:rPr>
          <w:rFonts w:ascii="Arial" w:hAnsi="Arial" w:cs="Arial"/>
        </w:rPr>
        <w:t xml:space="preserve">Il est convenu ce qui suit : </w:t>
      </w:r>
    </w:p>
    <w:p w:rsidR="00AE14BA" w:rsidRDefault="00AE14B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p>
    <w:p w:rsidR="002B3324" w:rsidRPr="0029600C" w:rsidRDefault="002B3324" w:rsidP="00D20A6C">
      <w:pPr>
        <w:pStyle w:val="Titre1"/>
        <w:numPr>
          <w:ilvl w:val="0"/>
          <w:numId w:val="21"/>
        </w:numPr>
      </w:pPr>
      <w:bookmarkStart w:id="1" w:name="_Toc102657874"/>
      <w:bookmarkStart w:id="2" w:name="_Toc204181633"/>
      <w:r w:rsidRPr="0029600C">
        <w:t>LA DUREE DU SEJOUR</w:t>
      </w:r>
      <w:bookmarkStart w:id="3" w:name="_Toc102641552"/>
      <w:bookmarkEnd w:id="1"/>
      <w:bookmarkEnd w:id="3"/>
      <w:bookmarkEnd w:id="2"/>
    </w:p>
    <w:p w:rsidR="00E04ECA" w:rsidRPr="0015796D" w:rsidRDefault="00E04EC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Le présent contrat est conclu</w:t>
      </w:r>
      <w:r w:rsidR="005A62DA">
        <w:rPr>
          <w:rFonts w:ascii="Arial" w:hAnsi="Arial" w:cs="Arial"/>
        </w:rPr>
        <w:t xml:space="preserve"> </w:t>
      </w:r>
      <w:r w:rsidRPr="0015796D">
        <w:rPr>
          <w:rFonts w:ascii="Arial" w:hAnsi="Arial" w:cs="Arial"/>
        </w:rPr>
        <w:t xml:space="preserve">: </w:t>
      </w:r>
    </w:p>
    <w:p w:rsidR="00E04ECA" w:rsidRPr="0015796D" w:rsidRDefault="00E04ECA" w:rsidP="004172AD">
      <w:pPr>
        <w:spacing w:line="276" w:lineRule="auto"/>
        <w:jc w:val="both"/>
        <w:rPr>
          <w:rFonts w:ascii="Arial" w:hAnsi="Arial" w:cs="Arial"/>
        </w:rPr>
      </w:pPr>
    </w:p>
    <w:p w:rsidR="004A7562" w:rsidRDefault="00C70B51" w:rsidP="004172AD">
      <w:pPr>
        <w:spacing w:line="276" w:lineRule="auto"/>
        <w:jc w:val="both"/>
        <w:rPr>
          <w:rFonts w:ascii="Arial" w:hAnsi="Arial" w:cs="Arial"/>
        </w:rPr>
      </w:pPr>
      <w:r>
        <w:rPr>
          <w:rFonts w:ascii="Arial" w:hAnsi="Arial" w:cs="Arial"/>
        </w:rPr>
        <w:sym w:font="Wingdings" w:char="F072"/>
      </w:r>
      <w:r>
        <w:rPr>
          <w:rFonts w:ascii="Arial" w:hAnsi="Arial" w:cs="Arial"/>
        </w:rPr>
        <w:t xml:space="preserve"> </w:t>
      </w:r>
      <w:r w:rsidR="004A7562" w:rsidRPr="0015796D">
        <w:rPr>
          <w:rFonts w:ascii="Arial" w:hAnsi="Arial" w:cs="Arial"/>
        </w:rPr>
        <w:t>pour une période de réservation à compter du</w:t>
      </w:r>
      <w:r w:rsidR="00D05970" w:rsidRPr="0015796D">
        <w:rPr>
          <w:rFonts w:ascii="Arial" w:hAnsi="Arial" w:cs="Arial"/>
        </w:rPr>
        <w:t xml:space="preserve"> </w:t>
      </w:r>
      <w:r w:rsidRPr="008C5EC1">
        <w:rPr>
          <w:rFonts w:ascii="Arial" w:hAnsi="Arial" w:cs="Arial"/>
          <w:color w:val="000000"/>
          <w:highlight w:val="yellow"/>
        </w:rPr>
        <w:t>___ / ___ / ______</w:t>
      </w:r>
      <w:r>
        <w:rPr>
          <w:rFonts w:ascii="Arial" w:hAnsi="Arial" w:cs="Arial"/>
          <w:color w:val="000000"/>
        </w:rPr>
        <w:t xml:space="preserve"> </w:t>
      </w:r>
      <w:r w:rsidR="004A7562" w:rsidRPr="0015796D">
        <w:rPr>
          <w:rFonts w:ascii="Arial" w:hAnsi="Arial" w:cs="Arial"/>
        </w:rPr>
        <w:t xml:space="preserve"> à l’issue de cette période de réservation, le contrat es</w:t>
      </w:r>
      <w:r w:rsidR="008C5EC1">
        <w:rPr>
          <w:rFonts w:ascii="Arial" w:hAnsi="Arial" w:cs="Arial"/>
        </w:rPr>
        <w:t>t pour une période indéterminée.</w:t>
      </w:r>
    </w:p>
    <w:p w:rsidR="008C5EC1" w:rsidRPr="0015796D" w:rsidRDefault="008C5EC1" w:rsidP="004172AD">
      <w:pPr>
        <w:spacing w:line="276" w:lineRule="auto"/>
        <w:jc w:val="both"/>
        <w:rPr>
          <w:rFonts w:ascii="Arial" w:hAnsi="Arial" w:cs="Arial"/>
        </w:rPr>
      </w:pPr>
    </w:p>
    <w:p w:rsidR="004A7562" w:rsidRPr="0015796D" w:rsidRDefault="00C70B51" w:rsidP="004172AD">
      <w:pPr>
        <w:spacing w:line="276" w:lineRule="auto"/>
        <w:jc w:val="both"/>
        <w:rPr>
          <w:rFonts w:ascii="Arial" w:hAnsi="Arial" w:cs="Arial"/>
        </w:rPr>
      </w:pPr>
      <w:r>
        <w:rPr>
          <w:rFonts w:ascii="Arial" w:hAnsi="Arial" w:cs="Arial"/>
        </w:rPr>
        <w:sym w:font="Wingdings" w:char="F072"/>
      </w:r>
      <w:r>
        <w:rPr>
          <w:rFonts w:ascii="Arial" w:hAnsi="Arial" w:cs="Arial"/>
        </w:rPr>
        <w:t xml:space="preserve"> </w:t>
      </w:r>
      <w:r w:rsidR="004A7562" w:rsidRPr="0015796D">
        <w:rPr>
          <w:rFonts w:ascii="Arial" w:hAnsi="Arial" w:cs="Arial"/>
        </w:rPr>
        <w:t>pour une durée indéterminée  à compter</w:t>
      </w:r>
      <w:r>
        <w:rPr>
          <w:rFonts w:ascii="Arial" w:hAnsi="Arial" w:cs="Arial"/>
        </w:rPr>
        <w:t xml:space="preserve"> du </w:t>
      </w:r>
      <w:r w:rsidRPr="008C5EC1">
        <w:rPr>
          <w:rFonts w:ascii="Arial" w:hAnsi="Arial" w:cs="Arial"/>
          <w:color w:val="000000"/>
          <w:highlight w:val="yellow"/>
        </w:rPr>
        <w:t>___ / ___ / ______</w:t>
      </w:r>
    </w:p>
    <w:p w:rsidR="00C70B51" w:rsidRDefault="00C70B51"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La date d’entrée du </w:t>
      </w:r>
      <w:r w:rsidR="00573D39" w:rsidRPr="0015796D">
        <w:rPr>
          <w:rFonts w:ascii="Arial" w:hAnsi="Arial" w:cs="Arial"/>
        </w:rPr>
        <w:t>résident</w:t>
      </w:r>
      <w:r w:rsidRPr="0015796D">
        <w:rPr>
          <w:rFonts w:ascii="Arial" w:hAnsi="Arial" w:cs="Arial"/>
        </w:rPr>
        <w:t xml:space="preserve"> est fixée par les deux parties.</w:t>
      </w:r>
    </w:p>
    <w:p w:rsidR="00E04ECA" w:rsidRPr="0015796D" w:rsidRDefault="00E04ECA" w:rsidP="004172AD">
      <w:pPr>
        <w:spacing w:line="276" w:lineRule="auto"/>
        <w:jc w:val="both"/>
        <w:rPr>
          <w:rFonts w:ascii="Arial" w:hAnsi="Arial" w:cs="Arial"/>
        </w:rPr>
      </w:pPr>
      <w:r w:rsidRPr="0015796D">
        <w:rPr>
          <w:rFonts w:ascii="Arial" w:hAnsi="Arial" w:cs="Arial"/>
        </w:rPr>
        <w:tab/>
      </w:r>
    </w:p>
    <w:p w:rsidR="0081398A" w:rsidRDefault="00E04ECA" w:rsidP="004172AD">
      <w:pPr>
        <w:spacing w:line="276" w:lineRule="auto"/>
        <w:jc w:val="both"/>
        <w:rPr>
          <w:rFonts w:ascii="Arial" w:hAnsi="Arial" w:cs="Arial"/>
          <w:b/>
          <w:color w:val="993366"/>
        </w:rPr>
      </w:pPr>
      <w:r w:rsidRPr="0015796D">
        <w:rPr>
          <w:rFonts w:ascii="Arial" w:hAnsi="Arial" w:cs="Arial"/>
        </w:rPr>
        <w:t xml:space="preserve">La date de départ de la </w:t>
      </w:r>
      <w:r w:rsidRPr="00877044">
        <w:rPr>
          <w:rFonts w:ascii="Arial" w:hAnsi="Arial" w:cs="Arial"/>
        </w:rPr>
        <w:t xml:space="preserve">facturation des prestations d’hébergement, même si le </w:t>
      </w:r>
      <w:r w:rsidR="00573D39" w:rsidRPr="00877044">
        <w:rPr>
          <w:rFonts w:ascii="Arial" w:hAnsi="Arial" w:cs="Arial"/>
        </w:rPr>
        <w:t>résident</w:t>
      </w:r>
      <w:r w:rsidRPr="00877044">
        <w:rPr>
          <w:rFonts w:ascii="Arial" w:hAnsi="Arial" w:cs="Arial"/>
        </w:rPr>
        <w:t xml:space="preserve"> décide d’arriver à une date ultérieure, est la date de réservation </w:t>
      </w:r>
      <w:r w:rsidRPr="00877044">
        <w:rPr>
          <w:rFonts w:ascii="Arial" w:hAnsi="Arial" w:cs="Arial"/>
          <w:b/>
          <w:color w:val="993366"/>
        </w:rPr>
        <w:t>(annexe n°</w:t>
      </w:r>
      <w:r w:rsidR="00B51AB8">
        <w:rPr>
          <w:rFonts w:ascii="Arial" w:hAnsi="Arial" w:cs="Arial"/>
          <w:b/>
          <w:color w:val="993366"/>
        </w:rPr>
        <w:t>1</w:t>
      </w:r>
      <w:r w:rsidRPr="00877044">
        <w:rPr>
          <w:rFonts w:ascii="Arial" w:hAnsi="Arial" w:cs="Arial"/>
          <w:b/>
          <w:color w:val="993366"/>
        </w:rPr>
        <w:t>).</w:t>
      </w:r>
    </w:p>
    <w:p w:rsidR="00CC638C" w:rsidRDefault="00CC638C" w:rsidP="004172AD">
      <w:pPr>
        <w:spacing w:line="276" w:lineRule="auto"/>
        <w:jc w:val="both"/>
      </w:pPr>
    </w:p>
    <w:p w:rsidR="0081398A" w:rsidRDefault="0081398A" w:rsidP="004172AD">
      <w:pPr>
        <w:spacing w:line="276" w:lineRule="auto"/>
        <w:jc w:val="both"/>
      </w:pPr>
    </w:p>
    <w:p w:rsidR="003B0204" w:rsidRDefault="003B0204" w:rsidP="004172AD">
      <w:pPr>
        <w:spacing w:line="276" w:lineRule="auto"/>
        <w:jc w:val="both"/>
      </w:pPr>
    </w:p>
    <w:p w:rsidR="002B3324" w:rsidRPr="0029600C" w:rsidRDefault="00507358" w:rsidP="00D304CE">
      <w:pPr>
        <w:pStyle w:val="Titre1"/>
      </w:pPr>
      <w:bookmarkStart w:id="4" w:name="_Toc102657875"/>
      <w:bookmarkStart w:id="5" w:name="_Toc204181634"/>
      <w:r>
        <w:lastRenderedPageBreak/>
        <w:t xml:space="preserve">2. </w:t>
      </w:r>
      <w:r w:rsidR="005A62DA" w:rsidRPr="0029600C">
        <w:t>ORGANISATION DE L</w:t>
      </w:r>
      <w:r w:rsidR="002B3324" w:rsidRPr="0029600C">
        <w:t>’ADMISSION</w:t>
      </w:r>
      <w:bookmarkStart w:id="6" w:name="_Toc102641553"/>
      <w:bookmarkEnd w:id="4"/>
      <w:bookmarkEnd w:id="6"/>
      <w:bookmarkEnd w:id="5"/>
    </w:p>
    <w:p w:rsidR="00A14F32" w:rsidRPr="00A14F32" w:rsidRDefault="00A14F32" w:rsidP="004172AD">
      <w:pPr>
        <w:spacing w:line="276" w:lineRule="auto"/>
        <w:jc w:val="both"/>
      </w:pPr>
    </w:p>
    <w:p w:rsidR="007E6F2E" w:rsidRPr="00084833" w:rsidRDefault="007E6F2E" w:rsidP="001F7CA5">
      <w:pPr>
        <w:pStyle w:val="Titre2"/>
        <w:numPr>
          <w:ilvl w:val="1"/>
          <w:numId w:val="12"/>
        </w:numPr>
        <w:spacing w:line="276" w:lineRule="auto"/>
        <w:jc w:val="both"/>
      </w:pPr>
      <w:bookmarkStart w:id="7" w:name="_Toc102657876"/>
      <w:bookmarkStart w:id="8" w:name="_Toc204181635"/>
      <w:r w:rsidRPr="00084833">
        <w:t>Conditions d’admission</w:t>
      </w:r>
      <w:bookmarkEnd w:id="7"/>
      <w:bookmarkEnd w:id="8"/>
    </w:p>
    <w:p w:rsidR="00E04ECA" w:rsidRPr="0015796D" w:rsidRDefault="00E04EC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L’établissement accueille de</w:t>
      </w:r>
      <w:r w:rsidR="007420DA">
        <w:rPr>
          <w:rFonts w:ascii="Arial" w:hAnsi="Arial" w:cs="Arial"/>
        </w:rPr>
        <w:t>s personnes seules ou en couple.</w:t>
      </w:r>
    </w:p>
    <w:p w:rsidR="00E04ECA" w:rsidRPr="0015796D" w:rsidRDefault="00E04ECA" w:rsidP="004172AD">
      <w:pPr>
        <w:spacing w:line="276" w:lineRule="auto"/>
        <w:jc w:val="both"/>
        <w:rPr>
          <w:rFonts w:ascii="Arial" w:hAnsi="Arial" w:cs="Arial"/>
        </w:rPr>
      </w:pPr>
      <w:r w:rsidRPr="0015796D">
        <w:rPr>
          <w:rFonts w:ascii="Arial" w:hAnsi="Arial" w:cs="Arial"/>
        </w:rPr>
        <w:t xml:space="preserve">Avant l’admission d’un </w:t>
      </w:r>
      <w:r w:rsidR="00573D39" w:rsidRPr="0015796D">
        <w:rPr>
          <w:rFonts w:ascii="Arial" w:hAnsi="Arial" w:cs="Arial"/>
        </w:rPr>
        <w:t>résident</w:t>
      </w:r>
      <w:r w:rsidRPr="0015796D">
        <w:rPr>
          <w:rFonts w:ascii="Arial" w:hAnsi="Arial" w:cs="Arial"/>
        </w:rPr>
        <w:t>, une visite de l’établissement est souhaitable.</w:t>
      </w:r>
    </w:p>
    <w:p w:rsidR="00607175" w:rsidRDefault="00607175"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L’accueil de la personne âgée </w:t>
      </w:r>
      <w:r w:rsidR="00607175">
        <w:rPr>
          <w:rFonts w:ascii="Arial" w:hAnsi="Arial" w:cs="Arial"/>
        </w:rPr>
        <w:t>en institution doit favoriser une intégration harmonieuse et respectueuse de son individualité</w:t>
      </w:r>
      <w:r w:rsidRPr="0015796D">
        <w:rPr>
          <w:rFonts w:ascii="Arial" w:hAnsi="Arial" w:cs="Arial"/>
        </w:rPr>
        <w:t xml:space="preserve">. L’entrée du </w:t>
      </w:r>
      <w:r w:rsidR="00573D39" w:rsidRPr="0015796D">
        <w:rPr>
          <w:rFonts w:ascii="Arial" w:hAnsi="Arial" w:cs="Arial"/>
        </w:rPr>
        <w:t>résident</w:t>
      </w:r>
      <w:r w:rsidRPr="0015796D">
        <w:rPr>
          <w:rFonts w:ascii="Arial" w:hAnsi="Arial" w:cs="Arial"/>
        </w:rPr>
        <w:t xml:space="preserve"> doit être la conséquence d’une décision pleinement éclairée</w:t>
      </w:r>
      <w:r w:rsidR="00BB0D7F" w:rsidRPr="0015796D">
        <w:rPr>
          <w:rFonts w:ascii="Arial" w:hAnsi="Arial" w:cs="Arial"/>
        </w:rPr>
        <w:t xml:space="preserve"> selon la loi du 28/12/2015 sur l’adaptation de la société au vieillissement. La recherche du consentement est réalisée à l’admission, un entretien est systématiquement proposé au résident</w:t>
      </w:r>
      <w:r w:rsidR="003B0204">
        <w:rPr>
          <w:rFonts w:ascii="Arial" w:hAnsi="Arial" w:cs="Arial"/>
        </w:rPr>
        <w:t>.</w:t>
      </w:r>
    </w:p>
    <w:p w:rsidR="00E04ECA" w:rsidRPr="0015796D" w:rsidRDefault="00E04ECA"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La décision d’admission est prise par le directeur de l’établissemen</w:t>
      </w:r>
      <w:r w:rsidR="00833768" w:rsidRPr="0015796D">
        <w:rPr>
          <w:rFonts w:ascii="Arial" w:hAnsi="Arial" w:cs="Arial"/>
        </w:rPr>
        <w:t>t après consultation et avis de la commission d’admission.</w:t>
      </w:r>
    </w:p>
    <w:p w:rsidR="00833768" w:rsidRDefault="00833768" w:rsidP="004172AD">
      <w:pPr>
        <w:spacing w:line="276" w:lineRule="auto"/>
        <w:jc w:val="both"/>
        <w:rPr>
          <w:rFonts w:ascii="Arial" w:hAnsi="Arial" w:cs="Arial"/>
        </w:rPr>
      </w:pPr>
    </w:p>
    <w:p w:rsidR="007E6F2E" w:rsidRPr="00084833" w:rsidRDefault="007E6F2E" w:rsidP="001F7CA5">
      <w:pPr>
        <w:pStyle w:val="Titre2"/>
        <w:numPr>
          <w:ilvl w:val="1"/>
          <w:numId w:val="12"/>
        </w:numPr>
        <w:spacing w:line="276" w:lineRule="auto"/>
        <w:jc w:val="both"/>
      </w:pPr>
      <w:bookmarkStart w:id="9" w:name="_Toc102657877"/>
      <w:bookmarkStart w:id="10" w:name="_Toc204181636"/>
      <w:r w:rsidRPr="00084833">
        <w:t>Constitution du dossier</w:t>
      </w:r>
      <w:bookmarkEnd w:id="9"/>
      <w:bookmarkEnd w:id="10"/>
    </w:p>
    <w:p w:rsidR="00F50015" w:rsidRDefault="00F50015" w:rsidP="004172AD">
      <w:pPr>
        <w:spacing w:line="276" w:lineRule="auto"/>
        <w:jc w:val="both"/>
        <w:rPr>
          <w:rFonts w:ascii="Arial" w:hAnsi="Arial" w:cs="Arial"/>
        </w:rPr>
      </w:pPr>
    </w:p>
    <w:p w:rsidR="005A62DA" w:rsidRDefault="00E04ECA" w:rsidP="004172AD">
      <w:pPr>
        <w:spacing w:line="276" w:lineRule="auto"/>
        <w:jc w:val="both"/>
        <w:rPr>
          <w:rFonts w:ascii="Arial" w:hAnsi="Arial" w:cs="Arial"/>
        </w:rPr>
      </w:pPr>
      <w:r w:rsidRPr="0015796D">
        <w:rPr>
          <w:rFonts w:ascii="Arial" w:hAnsi="Arial" w:cs="Arial"/>
        </w:rPr>
        <w:t xml:space="preserve">Le </w:t>
      </w:r>
      <w:r w:rsidR="00573D39" w:rsidRPr="0015796D">
        <w:rPr>
          <w:rFonts w:ascii="Arial" w:hAnsi="Arial" w:cs="Arial"/>
        </w:rPr>
        <w:t>résident</w:t>
      </w:r>
      <w:r w:rsidRPr="0015796D">
        <w:rPr>
          <w:rFonts w:ascii="Arial" w:hAnsi="Arial" w:cs="Arial"/>
        </w:rPr>
        <w:t xml:space="preserve"> doit </w:t>
      </w:r>
      <w:r w:rsidR="005A62DA">
        <w:rPr>
          <w:rFonts w:ascii="Arial" w:hAnsi="Arial" w:cs="Arial"/>
        </w:rPr>
        <w:t>apporter</w:t>
      </w:r>
      <w:r w:rsidRPr="0015796D">
        <w:rPr>
          <w:rFonts w:ascii="Arial" w:hAnsi="Arial" w:cs="Arial"/>
        </w:rPr>
        <w:t xml:space="preserve"> </w:t>
      </w:r>
      <w:r w:rsidRPr="0015796D">
        <w:rPr>
          <w:rFonts w:ascii="Arial" w:hAnsi="Arial" w:cs="Arial"/>
          <w:b/>
          <w:u w:val="single"/>
        </w:rPr>
        <w:t>un dossier complet</w:t>
      </w:r>
      <w:r w:rsidR="005A62DA">
        <w:rPr>
          <w:rFonts w:ascii="Arial" w:hAnsi="Arial" w:cs="Arial"/>
          <w:b/>
          <w:u w:val="single"/>
        </w:rPr>
        <w:t xml:space="preserve"> </w:t>
      </w:r>
      <w:r w:rsidR="005A62DA" w:rsidRPr="005A62DA">
        <w:rPr>
          <w:rFonts w:ascii="Arial" w:hAnsi="Arial" w:cs="Arial"/>
        </w:rPr>
        <w:t xml:space="preserve">comprenant une partie administrative et une partie médicale. La liste des pièces à </w:t>
      </w:r>
      <w:r w:rsidR="005A62DA">
        <w:rPr>
          <w:rFonts w:ascii="Arial" w:hAnsi="Arial" w:cs="Arial"/>
        </w:rPr>
        <w:t>fournir</w:t>
      </w:r>
      <w:r w:rsidR="005A62DA" w:rsidRPr="005A62DA">
        <w:rPr>
          <w:rFonts w:ascii="Arial" w:hAnsi="Arial" w:cs="Arial"/>
        </w:rPr>
        <w:t xml:space="preserve"> a été demandée dès la confirmation du séjour par la secrétaire d’accueil </w:t>
      </w:r>
      <w:r w:rsidR="00B51AB8">
        <w:rPr>
          <w:rFonts w:ascii="Arial" w:hAnsi="Arial" w:cs="Arial"/>
        </w:rPr>
        <w:t>dans le document « p</w:t>
      </w:r>
      <w:r w:rsidR="007E6F2E">
        <w:rPr>
          <w:rFonts w:ascii="Arial" w:hAnsi="Arial" w:cs="Arial"/>
        </w:rPr>
        <w:t>réparati</w:t>
      </w:r>
      <w:r w:rsidR="003B0204">
        <w:rPr>
          <w:rFonts w:ascii="Arial" w:hAnsi="Arial" w:cs="Arial"/>
        </w:rPr>
        <w:t>on de votre entrée en EHPAD</w:t>
      </w:r>
      <w:r w:rsidR="006A114B">
        <w:rPr>
          <w:rFonts w:ascii="Arial" w:hAnsi="Arial" w:cs="Arial"/>
        </w:rPr>
        <w:t> ».</w:t>
      </w:r>
      <w:r w:rsidRPr="005A62DA">
        <w:rPr>
          <w:rFonts w:ascii="Arial" w:hAnsi="Arial" w:cs="Arial"/>
        </w:rPr>
        <w:t xml:space="preserve"> </w:t>
      </w:r>
    </w:p>
    <w:p w:rsidR="00277E0B" w:rsidRPr="0015796D" w:rsidRDefault="00277E0B" w:rsidP="004172AD">
      <w:pPr>
        <w:spacing w:line="276" w:lineRule="auto"/>
        <w:jc w:val="both"/>
        <w:rPr>
          <w:rFonts w:ascii="Arial" w:hAnsi="Arial" w:cs="Arial"/>
        </w:rPr>
      </w:pPr>
      <w:r w:rsidRPr="0015796D">
        <w:rPr>
          <w:rFonts w:ascii="Arial" w:hAnsi="Arial" w:cs="Arial"/>
        </w:rPr>
        <w:t>Si vous souhaitez constituer un dossier de demande d’allocation logement, des imprimés vous seront fournis par le secrétariat que vous devrez compléter.</w:t>
      </w:r>
      <w:r w:rsidR="00B51AB8">
        <w:rPr>
          <w:rFonts w:ascii="Arial" w:hAnsi="Arial" w:cs="Arial"/>
        </w:rPr>
        <w:t xml:space="preserve">  </w:t>
      </w:r>
    </w:p>
    <w:p w:rsidR="00E04ECA" w:rsidRPr="0015796D" w:rsidRDefault="00E04ECA" w:rsidP="004172AD">
      <w:pPr>
        <w:spacing w:line="276" w:lineRule="auto"/>
        <w:ind w:firstLine="360"/>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Il appartient au </w:t>
      </w:r>
      <w:r w:rsidR="00573D39" w:rsidRPr="0015796D">
        <w:rPr>
          <w:rFonts w:ascii="Arial" w:hAnsi="Arial" w:cs="Arial"/>
        </w:rPr>
        <w:t>résident</w:t>
      </w:r>
      <w:r w:rsidRPr="0015796D">
        <w:rPr>
          <w:rFonts w:ascii="Arial" w:hAnsi="Arial" w:cs="Arial"/>
        </w:rPr>
        <w:t xml:space="preserve"> ou à son représentant légal d’effectuer les démarches administratives (demande d’allocation logement, d’aide personnalisée à l’autonomie, branchement téléphone, changement d’adresse). Le service accueil-admission de l’établissement </w:t>
      </w:r>
      <w:r w:rsidR="00607175">
        <w:rPr>
          <w:rFonts w:ascii="Arial" w:hAnsi="Arial" w:cs="Arial"/>
        </w:rPr>
        <w:t xml:space="preserve">est à votre disposition pour vous </w:t>
      </w:r>
      <w:r w:rsidRPr="0015796D">
        <w:rPr>
          <w:rFonts w:ascii="Arial" w:hAnsi="Arial" w:cs="Arial"/>
        </w:rPr>
        <w:t xml:space="preserve">informer, conseiller et orienter le </w:t>
      </w:r>
      <w:r w:rsidR="00573D39" w:rsidRPr="0015796D">
        <w:rPr>
          <w:rFonts w:ascii="Arial" w:hAnsi="Arial" w:cs="Arial"/>
        </w:rPr>
        <w:t>résident</w:t>
      </w:r>
      <w:r w:rsidRPr="0015796D">
        <w:rPr>
          <w:rFonts w:ascii="Arial" w:hAnsi="Arial" w:cs="Arial"/>
        </w:rPr>
        <w:t xml:space="preserve"> ou sa famille.</w:t>
      </w:r>
    </w:p>
    <w:p w:rsidR="007E6F2E" w:rsidRDefault="007E6F2E" w:rsidP="004172AD">
      <w:pPr>
        <w:spacing w:line="276" w:lineRule="auto"/>
        <w:jc w:val="both"/>
        <w:rPr>
          <w:rFonts w:ascii="Arial" w:hAnsi="Arial" w:cs="Arial"/>
        </w:rPr>
      </w:pPr>
    </w:p>
    <w:p w:rsidR="007E6F2E" w:rsidRDefault="007E6F2E" w:rsidP="001F7CA5">
      <w:pPr>
        <w:pStyle w:val="Titre2"/>
        <w:numPr>
          <w:ilvl w:val="1"/>
          <w:numId w:val="12"/>
        </w:numPr>
        <w:spacing w:line="276" w:lineRule="auto"/>
        <w:jc w:val="both"/>
      </w:pPr>
      <w:bookmarkStart w:id="11" w:name="_Toc102657878"/>
      <w:bookmarkStart w:id="12" w:name="_Toc204181637"/>
      <w:bookmarkStart w:id="13" w:name="_Hlk102406152"/>
      <w:r w:rsidRPr="00A14F32">
        <w:t>Choix des intervenants</w:t>
      </w:r>
      <w:bookmarkEnd w:id="11"/>
      <w:bookmarkEnd w:id="12"/>
    </w:p>
    <w:bookmarkEnd w:id="13"/>
    <w:p w:rsidR="00F50015" w:rsidRDefault="00F50015" w:rsidP="004172AD">
      <w:pPr>
        <w:spacing w:line="276" w:lineRule="auto"/>
        <w:jc w:val="both"/>
        <w:rPr>
          <w:rFonts w:ascii="Arial" w:hAnsi="Arial" w:cs="Arial"/>
        </w:rPr>
      </w:pPr>
    </w:p>
    <w:p w:rsidR="00E04ECA" w:rsidRPr="0015796D" w:rsidRDefault="00E04ECA" w:rsidP="004172AD">
      <w:pPr>
        <w:spacing w:line="276" w:lineRule="auto"/>
        <w:jc w:val="both"/>
        <w:rPr>
          <w:rFonts w:ascii="Arial" w:hAnsi="Arial" w:cs="Arial"/>
        </w:rPr>
      </w:pPr>
      <w:r w:rsidRPr="0015796D">
        <w:rPr>
          <w:rFonts w:ascii="Arial" w:hAnsi="Arial" w:cs="Arial"/>
        </w:rPr>
        <w:t xml:space="preserve">Le </w:t>
      </w:r>
      <w:r w:rsidR="00573D39" w:rsidRPr="0015796D">
        <w:rPr>
          <w:rFonts w:ascii="Arial" w:hAnsi="Arial" w:cs="Arial"/>
        </w:rPr>
        <w:t>résident</w:t>
      </w:r>
      <w:r w:rsidRPr="0015796D">
        <w:rPr>
          <w:rFonts w:ascii="Arial" w:hAnsi="Arial" w:cs="Arial"/>
        </w:rPr>
        <w:t xml:space="preserve"> a le libre choix de : </w:t>
      </w:r>
    </w:p>
    <w:p w:rsidR="00C70B51" w:rsidRDefault="00E04ECA" w:rsidP="004172AD">
      <w:pPr>
        <w:numPr>
          <w:ilvl w:val="0"/>
          <w:numId w:val="5"/>
        </w:numPr>
        <w:spacing w:line="276" w:lineRule="auto"/>
        <w:ind w:left="709"/>
        <w:jc w:val="both"/>
        <w:rPr>
          <w:rFonts w:ascii="Arial" w:hAnsi="Arial" w:cs="Arial"/>
        </w:rPr>
      </w:pPr>
      <w:r w:rsidRPr="00C70B51">
        <w:rPr>
          <w:rFonts w:ascii="Arial" w:hAnsi="Arial" w:cs="Arial"/>
        </w:rPr>
        <w:t xml:space="preserve">son médecin traitant </w:t>
      </w:r>
    </w:p>
    <w:p w:rsidR="00C70B51" w:rsidRDefault="00E04ECA" w:rsidP="004172AD">
      <w:pPr>
        <w:numPr>
          <w:ilvl w:val="0"/>
          <w:numId w:val="5"/>
        </w:numPr>
        <w:spacing w:line="276" w:lineRule="auto"/>
        <w:ind w:left="709"/>
        <w:jc w:val="both"/>
        <w:rPr>
          <w:rFonts w:ascii="Arial" w:hAnsi="Arial" w:cs="Arial"/>
        </w:rPr>
      </w:pPr>
      <w:r w:rsidRPr="00C70B51">
        <w:rPr>
          <w:rFonts w:ascii="Arial" w:hAnsi="Arial" w:cs="Arial"/>
        </w:rPr>
        <w:t>son lieu d’hospitalisation</w:t>
      </w:r>
    </w:p>
    <w:p w:rsidR="00C70B51" w:rsidRDefault="00E04ECA" w:rsidP="004172AD">
      <w:pPr>
        <w:numPr>
          <w:ilvl w:val="0"/>
          <w:numId w:val="5"/>
        </w:numPr>
        <w:spacing w:line="276" w:lineRule="auto"/>
        <w:ind w:left="709"/>
        <w:jc w:val="both"/>
        <w:rPr>
          <w:rFonts w:ascii="Arial" w:hAnsi="Arial" w:cs="Arial"/>
        </w:rPr>
      </w:pPr>
      <w:r w:rsidRPr="00C70B51">
        <w:rPr>
          <w:rFonts w:ascii="Arial" w:hAnsi="Arial" w:cs="Arial"/>
        </w:rPr>
        <w:t>son ambulancier</w:t>
      </w:r>
    </w:p>
    <w:p w:rsidR="00C70B51" w:rsidRDefault="00E04ECA" w:rsidP="004172AD">
      <w:pPr>
        <w:numPr>
          <w:ilvl w:val="0"/>
          <w:numId w:val="5"/>
        </w:numPr>
        <w:spacing w:line="276" w:lineRule="auto"/>
        <w:ind w:left="709"/>
        <w:jc w:val="both"/>
        <w:rPr>
          <w:rFonts w:ascii="Arial" w:hAnsi="Arial" w:cs="Arial"/>
        </w:rPr>
      </w:pPr>
      <w:r w:rsidRPr="00C70B51">
        <w:rPr>
          <w:rFonts w:ascii="Arial" w:hAnsi="Arial" w:cs="Arial"/>
        </w:rPr>
        <w:t>son kinésithérapeute</w:t>
      </w:r>
    </w:p>
    <w:p w:rsidR="00833768" w:rsidRPr="00C70B51" w:rsidRDefault="00833768" w:rsidP="004172AD">
      <w:pPr>
        <w:numPr>
          <w:ilvl w:val="0"/>
          <w:numId w:val="5"/>
        </w:numPr>
        <w:spacing w:line="276" w:lineRule="auto"/>
        <w:ind w:left="709"/>
        <w:jc w:val="both"/>
        <w:rPr>
          <w:rFonts w:ascii="Arial" w:hAnsi="Arial" w:cs="Arial"/>
        </w:rPr>
      </w:pPr>
      <w:r w:rsidRPr="00C70B51">
        <w:rPr>
          <w:rFonts w:ascii="Arial" w:hAnsi="Arial" w:cs="Arial"/>
        </w:rPr>
        <w:t>son pharmacien</w:t>
      </w:r>
    </w:p>
    <w:p w:rsidR="00E04ECA" w:rsidRPr="0015796D" w:rsidRDefault="00E04ECA" w:rsidP="004172AD">
      <w:pPr>
        <w:spacing w:line="276" w:lineRule="auto"/>
        <w:jc w:val="both"/>
        <w:rPr>
          <w:rFonts w:ascii="Arial" w:hAnsi="Arial" w:cs="Arial"/>
        </w:rPr>
      </w:pPr>
    </w:p>
    <w:p w:rsidR="00A81018" w:rsidRPr="0015796D" w:rsidRDefault="00E04ECA" w:rsidP="004172AD">
      <w:pPr>
        <w:spacing w:line="276" w:lineRule="auto"/>
        <w:jc w:val="both"/>
        <w:rPr>
          <w:rFonts w:ascii="Arial" w:hAnsi="Arial" w:cs="Arial"/>
        </w:rPr>
      </w:pPr>
      <w:r w:rsidRPr="0015796D">
        <w:rPr>
          <w:rFonts w:ascii="Arial" w:hAnsi="Arial" w:cs="Arial"/>
        </w:rPr>
        <w:t xml:space="preserve">Le </w:t>
      </w:r>
      <w:r w:rsidR="00573D39" w:rsidRPr="0015796D">
        <w:rPr>
          <w:rFonts w:ascii="Arial" w:hAnsi="Arial" w:cs="Arial"/>
        </w:rPr>
        <w:t>résident</w:t>
      </w:r>
      <w:r w:rsidR="00163F92">
        <w:rPr>
          <w:rFonts w:ascii="Arial" w:hAnsi="Arial" w:cs="Arial"/>
        </w:rPr>
        <w:t xml:space="preserve"> peut</w:t>
      </w:r>
      <w:r w:rsidRPr="0015796D">
        <w:rPr>
          <w:rFonts w:ascii="Arial" w:hAnsi="Arial" w:cs="Arial"/>
        </w:rPr>
        <w:t xml:space="preserve"> désigner une personne de son choix dès son entrée dans l’établissement</w:t>
      </w:r>
      <w:r w:rsidR="00833768" w:rsidRPr="0015796D">
        <w:rPr>
          <w:rFonts w:ascii="Arial" w:hAnsi="Arial" w:cs="Arial"/>
        </w:rPr>
        <w:t xml:space="preserve"> (personne référente)</w:t>
      </w:r>
      <w:r w:rsidR="00163F92">
        <w:rPr>
          <w:rFonts w:ascii="Arial" w:hAnsi="Arial" w:cs="Arial"/>
        </w:rPr>
        <w:t xml:space="preserve">. Celle-ci </w:t>
      </w:r>
      <w:r w:rsidR="00607175">
        <w:rPr>
          <w:rFonts w:ascii="Arial" w:hAnsi="Arial" w:cs="Arial"/>
        </w:rPr>
        <w:t>est</w:t>
      </w:r>
      <w:r w:rsidRPr="0015796D">
        <w:rPr>
          <w:rFonts w:ascii="Arial" w:hAnsi="Arial" w:cs="Arial"/>
        </w:rPr>
        <w:t xml:space="preserve"> chargée de la ge</w:t>
      </w:r>
      <w:r w:rsidR="00163F92">
        <w:rPr>
          <w:rFonts w:ascii="Arial" w:hAnsi="Arial" w:cs="Arial"/>
        </w:rPr>
        <w:t>stion administrative</w:t>
      </w:r>
      <w:r w:rsidRPr="0015796D">
        <w:rPr>
          <w:rFonts w:ascii="Arial" w:hAnsi="Arial" w:cs="Arial"/>
        </w:rPr>
        <w:t xml:space="preserve"> et veille aux différen</w:t>
      </w:r>
      <w:r w:rsidR="00163F92">
        <w:rPr>
          <w:rFonts w:ascii="Arial" w:hAnsi="Arial" w:cs="Arial"/>
        </w:rPr>
        <w:t>ts besoins de son quotidien.</w:t>
      </w:r>
      <w:r w:rsidRPr="0015796D">
        <w:rPr>
          <w:rFonts w:ascii="Arial" w:hAnsi="Arial" w:cs="Arial"/>
        </w:rPr>
        <w:t xml:space="preserve"> </w:t>
      </w:r>
    </w:p>
    <w:p w:rsidR="00E04ECA" w:rsidRDefault="00A81018" w:rsidP="004172AD">
      <w:pPr>
        <w:spacing w:line="276" w:lineRule="auto"/>
        <w:jc w:val="both"/>
        <w:rPr>
          <w:rFonts w:ascii="Arial" w:hAnsi="Arial" w:cs="Arial"/>
        </w:rPr>
      </w:pPr>
      <w:r w:rsidRPr="0015796D">
        <w:rPr>
          <w:rFonts w:ascii="Arial" w:hAnsi="Arial" w:cs="Arial"/>
        </w:rPr>
        <w:t>Le résident peut désigner une personne de confiance (un parent, un proche ou l</w:t>
      </w:r>
      <w:r w:rsidR="00AC4844" w:rsidRPr="0015796D">
        <w:rPr>
          <w:rFonts w:ascii="Arial" w:hAnsi="Arial" w:cs="Arial"/>
        </w:rPr>
        <w:t>e médecin traitant).</w:t>
      </w:r>
      <w:r w:rsidRPr="0015796D">
        <w:rPr>
          <w:rFonts w:ascii="Arial" w:hAnsi="Arial" w:cs="Arial"/>
        </w:rPr>
        <w:t xml:space="preserve"> </w:t>
      </w:r>
      <w:r w:rsidR="00AC4844" w:rsidRPr="0015796D">
        <w:rPr>
          <w:rFonts w:ascii="Arial" w:hAnsi="Arial" w:cs="Arial"/>
        </w:rPr>
        <w:t xml:space="preserve">Celle-ci </w:t>
      </w:r>
      <w:r w:rsidRPr="0015796D">
        <w:rPr>
          <w:rFonts w:ascii="Arial" w:hAnsi="Arial" w:cs="Arial"/>
        </w:rPr>
        <w:t>peut être co</w:t>
      </w:r>
      <w:r w:rsidR="003B0204">
        <w:rPr>
          <w:rFonts w:ascii="Arial" w:hAnsi="Arial" w:cs="Arial"/>
        </w:rPr>
        <w:t xml:space="preserve">nsultée par l’usager lorsque ce </w:t>
      </w:r>
      <w:r w:rsidRPr="0015796D">
        <w:rPr>
          <w:rFonts w:ascii="Arial" w:hAnsi="Arial" w:cs="Arial"/>
        </w:rPr>
        <w:t>dernier</w:t>
      </w:r>
      <w:r w:rsidR="003B0204">
        <w:rPr>
          <w:rFonts w:ascii="Arial" w:hAnsi="Arial" w:cs="Arial"/>
        </w:rPr>
        <w:t>,</w:t>
      </w:r>
      <w:r w:rsidRPr="0015796D">
        <w:rPr>
          <w:rFonts w:ascii="Arial" w:hAnsi="Arial" w:cs="Arial"/>
        </w:rPr>
        <w:t xml:space="preserve"> rencontre des difficultés dans la connaissance et la compréhension de ses droits. En outre elle peut être invitée par l’intéressé à l’accompagner à l’entretien qui, en vue de la conclusion du contrat de séjour, sera consacré à la vérification de la validité de son consentement.</w:t>
      </w:r>
      <w:r w:rsidR="00A04472" w:rsidRPr="0015796D">
        <w:rPr>
          <w:rFonts w:ascii="Arial" w:hAnsi="Arial" w:cs="Arial"/>
        </w:rPr>
        <w:t xml:space="preserve"> </w:t>
      </w:r>
      <w:r w:rsidR="00E04ECA" w:rsidRPr="0015796D">
        <w:rPr>
          <w:rFonts w:ascii="Arial" w:hAnsi="Arial" w:cs="Arial"/>
        </w:rPr>
        <w:t xml:space="preserve">Elle sera consultée pour tout ce qui concerne son état de santé. </w:t>
      </w:r>
    </w:p>
    <w:p w:rsidR="00163F92" w:rsidRDefault="00163F92" w:rsidP="004172AD">
      <w:pPr>
        <w:spacing w:line="276" w:lineRule="auto"/>
        <w:jc w:val="both"/>
        <w:rPr>
          <w:rFonts w:ascii="Arial" w:hAnsi="Arial" w:cs="Arial"/>
        </w:rPr>
      </w:pPr>
    </w:p>
    <w:p w:rsidR="00CC638C" w:rsidRDefault="00CC638C" w:rsidP="004172AD">
      <w:pPr>
        <w:spacing w:line="276" w:lineRule="auto"/>
        <w:jc w:val="both"/>
        <w:rPr>
          <w:rFonts w:ascii="Arial" w:hAnsi="Arial" w:cs="Arial"/>
        </w:rPr>
      </w:pPr>
    </w:p>
    <w:p w:rsidR="00DD7332" w:rsidRDefault="00DD7332"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507358" w:rsidRDefault="00507358" w:rsidP="004172AD">
      <w:pPr>
        <w:spacing w:line="276" w:lineRule="auto"/>
        <w:jc w:val="both"/>
        <w:rPr>
          <w:rFonts w:ascii="Arial" w:hAnsi="Arial" w:cs="Arial"/>
        </w:rPr>
      </w:pPr>
    </w:p>
    <w:p w:rsidR="00E04ECA" w:rsidRPr="00905A7A" w:rsidRDefault="00507358" w:rsidP="00D304CE">
      <w:pPr>
        <w:pStyle w:val="Titre1"/>
      </w:pPr>
      <w:bookmarkStart w:id="14" w:name="_Toc306369742"/>
      <w:bookmarkStart w:id="15" w:name="_Toc102657880"/>
      <w:bookmarkStart w:id="16" w:name="_Toc204181638"/>
      <w:r>
        <w:lastRenderedPageBreak/>
        <w:t xml:space="preserve">3. </w:t>
      </w:r>
      <w:r w:rsidR="00E04ECA" w:rsidRPr="00905A7A">
        <w:t>PRESTATIONS ASSUREES PAR L’ETABLISSEMENT</w:t>
      </w:r>
      <w:bookmarkEnd w:id="14"/>
      <w:bookmarkEnd w:id="15"/>
      <w:bookmarkEnd w:id="16"/>
    </w:p>
    <w:p w:rsidR="00163F92" w:rsidRDefault="00163F92" w:rsidP="004172AD">
      <w:pPr>
        <w:spacing w:line="276" w:lineRule="auto"/>
        <w:jc w:val="both"/>
        <w:rPr>
          <w:rFonts w:ascii="Arial" w:hAnsi="Arial" w:cs="Arial"/>
        </w:rPr>
      </w:pPr>
    </w:p>
    <w:p w:rsidR="00770846" w:rsidRDefault="00770846" w:rsidP="004172AD">
      <w:pPr>
        <w:spacing w:line="276" w:lineRule="auto"/>
        <w:jc w:val="both"/>
        <w:rPr>
          <w:rFonts w:ascii="Arial" w:hAnsi="Arial" w:cs="Arial"/>
        </w:rPr>
      </w:pPr>
      <w:r>
        <w:rPr>
          <w:rFonts w:ascii="Arial" w:hAnsi="Arial" w:cs="Arial"/>
        </w:rPr>
        <w:t>Les prestations ci-dessous énumérées, sont conformes au s</w:t>
      </w:r>
      <w:r w:rsidRPr="00F95F9D">
        <w:rPr>
          <w:rFonts w:ascii="Arial" w:hAnsi="Arial" w:cs="Arial"/>
        </w:rPr>
        <w:t>ocle</w:t>
      </w:r>
      <w:r>
        <w:rPr>
          <w:rFonts w:ascii="Arial" w:hAnsi="Arial" w:cs="Arial"/>
        </w:rPr>
        <w:t xml:space="preserve"> minimal de prestations défini à l’article L.314-2 du code de l’action sociale et des familles.</w:t>
      </w:r>
    </w:p>
    <w:p w:rsidR="00384AE3" w:rsidRDefault="00384AE3" w:rsidP="004172AD">
      <w:pPr>
        <w:spacing w:line="276" w:lineRule="auto"/>
        <w:jc w:val="both"/>
        <w:rPr>
          <w:rFonts w:ascii="Arial" w:hAnsi="Arial" w:cs="Arial"/>
        </w:rPr>
      </w:pPr>
    </w:p>
    <w:p w:rsidR="000B1793" w:rsidRDefault="000B1793" w:rsidP="001F7CA5">
      <w:pPr>
        <w:pStyle w:val="Titre2"/>
        <w:numPr>
          <w:ilvl w:val="1"/>
          <w:numId w:val="13"/>
        </w:numPr>
        <w:spacing w:line="276" w:lineRule="auto"/>
        <w:jc w:val="both"/>
      </w:pPr>
      <w:bookmarkStart w:id="17" w:name="_Toc105768598"/>
      <w:bookmarkStart w:id="18" w:name="_Toc204181639"/>
      <w:bookmarkStart w:id="19" w:name="_Toc102657881"/>
      <w:bookmarkStart w:id="20" w:name="_Toc102657889"/>
      <w:r>
        <w:t>Prestations d’administration générale</w:t>
      </w:r>
      <w:bookmarkEnd w:id="17"/>
      <w:bookmarkEnd w:id="18"/>
    </w:p>
    <w:p w:rsidR="00CC638C" w:rsidRPr="00CC638C" w:rsidRDefault="00CC638C" w:rsidP="004172AD">
      <w:pPr>
        <w:spacing w:line="276" w:lineRule="auto"/>
        <w:jc w:val="both"/>
      </w:pPr>
    </w:p>
    <w:p w:rsidR="000B1793" w:rsidRDefault="00770846" w:rsidP="004172AD">
      <w:pPr>
        <w:spacing w:line="276" w:lineRule="auto"/>
        <w:jc w:val="both"/>
        <w:rPr>
          <w:rFonts w:ascii="Arial" w:hAnsi="Arial" w:cs="Arial"/>
        </w:rPr>
      </w:pPr>
      <w:r>
        <w:rPr>
          <w:rFonts w:ascii="Arial" w:hAnsi="Arial" w:cs="Arial"/>
        </w:rPr>
        <w:t>La gestion administrative de l’ensemble du séjour, l’élaboration et le suivi du contrat de séjour ainsi que les prestations comptables, juridiques et budgétaires d’administration générales sont inclus dans le prix de journée.</w:t>
      </w:r>
    </w:p>
    <w:p w:rsidR="000B1793" w:rsidRPr="00607175" w:rsidRDefault="000B1793" w:rsidP="001F7CA5">
      <w:pPr>
        <w:pStyle w:val="Paragraphedeliste"/>
        <w:numPr>
          <w:ilvl w:val="0"/>
          <w:numId w:val="11"/>
        </w:numPr>
        <w:spacing w:line="276" w:lineRule="auto"/>
        <w:jc w:val="both"/>
        <w:rPr>
          <w:rFonts w:ascii="Arial" w:hAnsi="Arial" w:cs="Arial"/>
        </w:rPr>
      </w:pPr>
      <w:r w:rsidRPr="00607175">
        <w:rPr>
          <w:rFonts w:ascii="Arial" w:hAnsi="Arial" w:cs="Arial"/>
        </w:rPr>
        <w:t>Frais liés aux rendez-vous nécessaires à la préparation de l’entrée</w:t>
      </w:r>
    </w:p>
    <w:p w:rsidR="000B1793" w:rsidRPr="00607175" w:rsidRDefault="000B1793" w:rsidP="001F7CA5">
      <w:pPr>
        <w:pStyle w:val="Paragraphedeliste"/>
        <w:numPr>
          <w:ilvl w:val="0"/>
          <w:numId w:val="11"/>
        </w:numPr>
        <w:spacing w:line="276" w:lineRule="auto"/>
        <w:jc w:val="both"/>
        <w:rPr>
          <w:rFonts w:ascii="Arial" w:hAnsi="Arial" w:cs="Arial"/>
        </w:rPr>
      </w:pPr>
      <w:r w:rsidRPr="00607175">
        <w:rPr>
          <w:rFonts w:ascii="Arial" w:hAnsi="Arial" w:cs="Arial"/>
        </w:rPr>
        <w:t>Etat les lieux contradictoires d’entrée et de sortie</w:t>
      </w:r>
    </w:p>
    <w:p w:rsidR="000B1793" w:rsidRPr="00607175" w:rsidRDefault="000B1793" w:rsidP="001F7CA5">
      <w:pPr>
        <w:pStyle w:val="Paragraphedeliste"/>
        <w:numPr>
          <w:ilvl w:val="0"/>
          <w:numId w:val="11"/>
        </w:numPr>
        <w:spacing w:line="276" w:lineRule="auto"/>
        <w:jc w:val="both"/>
        <w:rPr>
          <w:rFonts w:ascii="Arial" w:hAnsi="Arial" w:cs="Arial"/>
        </w:rPr>
      </w:pPr>
      <w:r w:rsidRPr="00607175">
        <w:rPr>
          <w:rFonts w:ascii="Arial" w:hAnsi="Arial" w:cs="Arial"/>
        </w:rPr>
        <w:t>Tout document de liaison avec la famille, les proches aidants et la personne de confiance, ainsi qu’avec les services administratifs permettant l’accès aux droits, notamment les frais administratifs de correspondance pour les différents dossiers dont la couverture maladie universelle (CMU), de la couverture maladie universelle complémentaire (CMU-c), l’aide sociale à l’hébergement et l’allocation logement</w:t>
      </w:r>
    </w:p>
    <w:p w:rsidR="000B1793" w:rsidRPr="00607175" w:rsidRDefault="000B1793" w:rsidP="001F7CA5">
      <w:pPr>
        <w:pStyle w:val="Paragraphedeliste"/>
        <w:numPr>
          <w:ilvl w:val="0"/>
          <w:numId w:val="11"/>
        </w:numPr>
        <w:spacing w:line="276" w:lineRule="auto"/>
        <w:jc w:val="both"/>
        <w:rPr>
          <w:rFonts w:ascii="Arial" w:hAnsi="Arial" w:cs="Arial"/>
        </w:rPr>
      </w:pPr>
      <w:r w:rsidRPr="00607175">
        <w:rPr>
          <w:rFonts w:ascii="Arial" w:hAnsi="Arial" w:cs="Arial"/>
        </w:rPr>
        <w:t>Elaboration et suivi du contrat de séjour, de ses annexes et ses avenants</w:t>
      </w:r>
    </w:p>
    <w:p w:rsidR="000B1793" w:rsidRPr="00607175" w:rsidRDefault="000B1793" w:rsidP="001F7CA5">
      <w:pPr>
        <w:pStyle w:val="Paragraphedeliste"/>
        <w:numPr>
          <w:ilvl w:val="0"/>
          <w:numId w:val="11"/>
        </w:numPr>
        <w:spacing w:line="276" w:lineRule="auto"/>
        <w:jc w:val="both"/>
        <w:rPr>
          <w:rFonts w:ascii="Arial" w:hAnsi="Arial" w:cs="Arial"/>
        </w:rPr>
      </w:pPr>
      <w:r w:rsidRPr="00607175">
        <w:rPr>
          <w:rFonts w:ascii="Arial" w:hAnsi="Arial" w:cs="Arial"/>
        </w:rPr>
        <w:t>Prestations comptables, juridiques et budgétaires d’administration générale</w:t>
      </w:r>
    </w:p>
    <w:p w:rsidR="000B1793" w:rsidRDefault="000B1793" w:rsidP="004172AD">
      <w:pPr>
        <w:spacing w:line="276" w:lineRule="auto"/>
        <w:jc w:val="both"/>
        <w:rPr>
          <w:rFonts w:ascii="Arial" w:hAnsi="Arial" w:cs="Arial"/>
        </w:rPr>
      </w:pPr>
    </w:p>
    <w:p w:rsidR="00384AE3" w:rsidRPr="004E5772" w:rsidRDefault="00384AE3" w:rsidP="004172AD">
      <w:pPr>
        <w:spacing w:line="276" w:lineRule="auto"/>
        <w:jc w:val="both"/>
        <w:rPr>
          <w:rFonts w:ascii="Arial" w:hAnsi="Arial" w:cs="Arial"/>
        </w:rPr>
      </w:pPr>
    </w:p>
    <w:p w:rsidR="000B1793" w:rsidRPr="00084833" w:rsidRDefault="000B1793" w:rsidP="001F7CA5">
      <w:pPr>
        <w:pStyle w:val="Titre2"/>
        <w:numPr>
          <w:ilvl w:val="1"/>
          <w:numId w:val="13"/>
        </w:numPr>
        <w:spacing w:line="276" w:lineRule="auto"/>
        <w:jc w:val="both"/>
      </w:pPr>
      <w:bookmarkStart w:id="21" w:name="_Toc105768599"/>
      <w:bookmarkStart w:id="22" w:name="_Toc204181640"/>
      <w:bookmarkEnd w:id="19"/>
      <w:r>
        <w:t>Prestations d’accueil hôtelier</w:t>
      </w:r>
      <w:bookmarkEnd w:id="21"/>
      <w:bookmarkEnd w:id="22"/>
    </w:p>
    <w:p w:rsidR="000B1793" w:rsidRPr="0015796D" w:rsidRDefault="000B1793" w:rsidP="004172AD">
      <w:pPr>
        <w:spacing w:line="276" w:lineRule="auto"/>
        <w:jc w:val="both"/>
        <w:rPr>
          <w:rFonts w:ascii="Arial" w:hAnsi="Arial" w:cs="Arial"/>
        </w:rPr>
      </w:pPr>
    </w:p>
    <w:p w:rsidR="000B1793" w:rsidRPr="0095055F" w:rsidRDefault="000B1793" w:rsidP="00DC6537">
      <w:pPr>
        <w:pStyle w:val="Titre3"/>
      </w:pPr>
      <w:bookmarkStart w:id="23" w:name="_Toc102657882"/>
      <w:bookmarkStart w:id="24" w:name="_Toc105768600"/>
      <w:bookmarkStart w:id="25" w:name="_Toc204181641"/>
      <w:r w:rsidRPr="0095055F">
        <w:t>Mise à disposition d’une chambre et des locaux collectifs</w:t>
      </w:r>
      <w:bookmarkEnd w:id="23"/>
      <w:bookmarkEnd w:id="24"/>
      <w:bookmarkEnd w:id="25"/>
      <w:r w:rsidRPr="0095055F">
        <w:t xml:space="preserve"> </w:t>
      </w:r>
    </w:p>
    <w:p w:rsidR="004C6B38" w:rsidRDefault="000B1793" w:rsidP="004172AD">
      <w:pPr>
        <w:spacing w:line="276" w:lineRule="auto"/>
        <w:jc w:val="both"/>
        <w:rPr>
          <w:rFonts w:ascii="Arial" w:hAnsi="Arial" w:cs="Arial"/>
          <w:highlight w:val="yellow"/>
        </w:rPr>
      </w:pPr>
      <w:r w:rsidRPr="0015796D">
        <w:rPr>
          <w:rFonts w:ascii="Arial" w:hAnsi="Arial" w:cs="Arial"/>
        </w:rPr>
        <w:t>A la date de la signature du contrat, la chambre n</w:t>
      </w:r>
      <w:r w:rsidRPr="008C5EC1">
        <w:rPr>
          <w:rFonts w:ascii="Arial" w:hAnsi="Arial" w:cs="Arial"/>
          <w:highlight w:val="yellow"/>
        </w:rPr>
        <w:t xml:space="preserve">° ------- est attribuée à M. Mme </w:t>
      </w:r>
      <w:r w:rsidRPr="000C2304">
        <w:rPr>
          <w:rFonts w:ascii="Arial" w:hAnsi="Arial" w:cs="Arial"/>
          <w:highlight w:val="yellow"/>
        </w:rPr>
        <w:t>…………………………</w:t>
      </w:r>
      <w:r w:rsidR="00607175">
        <w:rPr>
          <w:rFonts w:ascii="Arial" w:hAnsi="Arial" w:cs="Arial"/>
          <w:highlight w:val="yellow"/>
        </w:rPr>
        <w:t>……</w:t>
      </w:r>
      <w:r w:rsidRPr="000C2304">
        <w:rPr>
          <w:rFonts w:ascii="Arial" w:hAnsi="Arial" w:cs="Arial"/>
          <w:highlight w:val="yellow"/>
        </w:rPr>
        <w:t>.</w:t>
      </w:r>
      <w:r w:rsidR="00E56F28">
        <w:rPr>
          <w:rFonts w:ascii="Arial" w:hAnsi="Arial" w:cs="Arial"/>
          <w:highlight w:val="yellow"/>
        </w:rPr>
        <w:t xml:space="preserve"> dans le service : </w:t>
      </w:r>
      <w:r w:rsidR="000C2304" w:rsidRPr="000C2304">
        <w:rPr>
          <w:rFonts w:ascii="Arial" w:hAnsi="Arial" w:cs="Arial"/>
          <w:highlight w:val="yellow"/>
        </w:rPr>
        <w:t xml:space="preserve"> </w:t>
      </w:r>
    </w:p>
    <w:p w:rsidR="000C2304" w:rsidRPr="000C2304" w:rsidRDefault="000C2304" w:rsidP="004172AD">
      <w:pPr>
        <w:spacing w:line="276" w:lineRule="auto"/>
        <w:jc w:val="both"/>
        <w:rPr>
          <w:rFonts w:ascii="Arial" w:hAnsi="Arial" w:cs="Arial"/>
        </w:rPr>
      </w:pPr>
      <w:r w:rsidRPr="000C2304">
        <w:rPr>
          <w:rFonts w:ascii="Arial" w:hAnsi="Arial" w:cs="Arial"/>
          <w:highlight w:val="yellow"/>
        </w:rPr>
        <w:sym w:font="Wingdings" w:char="F06F"/>
      </w:r>
      <w:r>
        <w:rPr>
          <w:rFonts w:ascii="Arial" w:hAnsi="Arial" w:cs="Arial"/>
        </w:rPr>
        <w:t xml:space="preserve"> Douce Terre </w:t>
      </w:r>
      <w:r>
        <w:rPr>
          <w:rFonts w:ascii="Arial" w:hAnsi="Arial" w:cs="Arial"/>
        </w:rPr>
        <w:tab/>
      </w:r>
      <w:r>
        <w:rPr>
          <w:rFonts w:ascii="Arial" w:hAnsi="Arial" w:cs="Arial"/>
        </w:rPr>
        <w:tab/>
      </w:r>
      <w:r w:rsidRPr="000C2304">
        <w:rPr>
          <w:rFonts w:ascii="Arial" w:hAnsi="Arial" w:cs="Arial"/>
          <w:highlight w:val="yellow"/>
        </w:rPr>
        <w:sym w:font="Wingdings" w:char="F06F"/>
      </w:r>
      <w:r>
        <w:rPr>
          <w:rFonts w:ascii="Arial" w:hAnsi="Arial" w:cs="Arial"/>
        </w:rPr>
        <w:t xml:space="preserve"> Bel Air </w:t>
      </w:r>
      <w:r>
        <w:rPr>
          <w:rFonts w:ascii="Arial" w:hAnsi="Arial" w:cs="Arial"/>
        </w:rPr>
        <w:tab/>
      </w:r>
      <w:r w:rsidRPr="000C2304">
        <w:rPr>
          <w:rFonts w:ascii="Arial" w:hAnsi="Arial" w:cs="Arial"/>
          <w:highlight w:val="yellow"/>
        </w:rPr>
        <w:sym w:font="Wingdings" w:char="F06F"/>
      </w:r>
      <w:r>
        <w:rPr>
          <w:rFonts w:ascii="Arial" w:hAnsi="Arial" w:cs="Arial"/>
        </w:rPr>
        <w:t xml:space="preserve"> Bois Joli </w:t>
      </w:r>
      <w:r>
        <w:rPr>
          <w:rFonts w:ascii="Arial" w:hAnsi="Arial" w:cs="Arial"/>
        </w:rPr>
        <w:tab/>
      </w:r>
      <w:r w:rsidRPr="000C2304">
        <w:rPr>
          <w:rFonts w:ascii="Arial" w:hAnsi="Arial" w:cs="Arial"/>
          <w:highlight w:val="yellow"/>
        </w:rPr>
        <w:sym w:font="Wingdings" w:char="F06F"/>
      </w:r>
      <w:r>
        <w:rPr>
          <w:rFonts w:ascii="Arial" w:hAnsi="Arial" w:cs="Arial"/>
        </w:rPr>
        <w:t xml:space="preserve"> Feux Follets </w:t>
      </w:r>
      <w:r>
        <w:rPr>
          <w:rFonts w:ascii="Arial" w:hAnsi="Arial" w:cs="Arial"/>
        </w:rPr>
        <w:tab/>
      </w:r>
      <w:r>
        <w:rPr>
          <w:rFonts w:ascii="Arial" w:hAnsi="Arial" w:cs="Arial"/>
        </w:rPr>
        <w:tab/>
      </w:r>
      <w:r w:rsidRPr="000C2304">
        <w:rPr>
          <w:rFonts w:ascii="Arial" w:hAnsi="Arial" w:cs="Arial"/>
          <w:highlight w:val="yellow"/>
        </w:rPr>
        <w:sym w:font="Wingdings" w:char="F06F"/>
      </w:r>
      <w:r w:rsidR="00163F92">
        <w:rPr>
          <w:rFonts w:ascii="Arial" w:hAnsi="Arial" w:cs="Arial"/>
        </w:rPr>
        <w:t xml:space="preserve"> Pergola (Unité protégée</w:t>
      </w:r>
      <w:r>
        <w:rPr>
          <w:rFonts w:ascii="Arial" w:hAnsi="Arial" w:cs="Arial"/>
        </w:rPr>
        <w:t>)</w:t>
      </w:r>
    </w:p>
    <w:p w:rsidR="000B1793" w:rsidRPr="0015796D" w:rsidRDefault="000B1793" w:rsidP="004172AD">
      <w:pPr>
        <w:spacing w:line="276" w:lineRule="auto"/>
        <w:jc w:val="both"/>
        <w:rPr>
          <w:rFonts w:ascii="Arial" w:hAnsi="Arial" w:cs="Arial"/>
        </w:rPr>
      </w:pPr>
    </w:p>
    <w:p w:rsidR="000B1793" w:rsidRPr="0015796D" w:rsidRDefault="000B1793" w:rsidP="004172AD">
      <w:pPr>
        <w:spacing w:line="276" w:lineRule="auto"/>
        <w:jc w:val="both"/>
        <w:rPr>
          <w:rFonts w:ascii="Arial" w:hAnsi="Arial" w:cs="Arial"/>
        </w:rPr>
      </w:pPr>
      <w:r w:rsidRPr="0015796D">
        <w:rPr>
          <w:rFonts w:ascii="Arial" w:hAnsi="Arial" w:cs="Arial"/>
        </w:rPr>
        <w:t xml:space="preserve">Le résident peut amener des effets et du mobilier personnel s’il le désire (table, chaise …) dans la mesure où les normes de sécurité incendie sont respectées et que l’agent d’entretien l’ait vérifié. </w:t>
      </w:r>
    </w:p>
    <w:p w:rsidR="000B1793" w:rsidRDefault="000B1793" w:rsidP="004172AD">
      <w:pPr>
        <w:spacing w:line="276" w:lineRule="auto"/>
        <w:jc w:val="both"/>
        <w:rPr>
          <w:rFonts w:ascii="Arial" w:hAnsi="Arial" w:cs="Arial"/>
        </w:rPr>
      </w:pPr>
      <w:r w:rsidRPr="0015796D">
        <w:rPr>
          <w:rFonts w:ascii="Arial" w:hAnsi="Arial" w:cs="Arial"/>
        </w:rPr>
        <w:t>La chambre</w:t>
      </w:r>
      <w:r>
        <w:rPr>
          <w:rFonts w:ascii="Arial" w:hAnsi="Arial" w:cs="Arial"/>
        </w:rPr>
        <w:t xml:space="preserve"> a un accès à une salle d’eau comportant un lavabo et des toilettes.</w:t>
      </w:r>
    </w:p>
    <w:p w:rsidR="000B1793" w:rsidRPr="0015796D" w:rsidRDefault="000B1793" w:rsidP="004172AD">
      <w:pPr>
        <w:spacing w:line="276" w:lineRule="auto"/>
        <w:jc w:val="both"/>
        <w:rPr>
          <w:rFonts w:ascii="Arial" w:hAnsi="Arial" w:cs="Arial"/>
        </w:rPr>
      </w:pPr>
      <w:r w:rsidRPr="0015796D">
        <w:rPr>
          <w:rFonts w:ascii="Arial" w:hAnsi="Arial" w:cs="Arial"/>
        </w:rPr>
        <w:t xml:space="preserve">Un état des lieux contradictoire et un inventaire sont dressés à </w:t>
      </w:r>
      <w:r w:rsidRPr="00877044">
        <w:rPr>
          <w:rFonts w:ascii="Arial" w:hAnsi="Arial" w:cs="Arial"/>
        </w:rPr>
        <w:t xml:space="preserve">l’entrée </w:t>
      </w:r>
      <w:r w:rsidRPr="00877044">
        <w:rPr>
          <w:rFonts w:ascii="Arial" w:hAnsi="Arial" w:cs="Arial"/>
          <w:bCs/>
        </w:rPr>
        <w:t>et annexés</w:t>
      </w:r>
      <w:r w:rsidRPr="0015796D">
        <w:rPr>
          <w:rFonts w:ascii="Arial" w:hAnsi="Arial" w:cs="Arial"/>
          <w:bCs/>
        </w:rPr>
        <w:t xml:space="preserve"> au contrat de séjour. Cet inventaire doit être mis à jour par la famille si des objets sont apportés ou retirés en cours de séjour</w:t>
      </w:r>
      <w:r w:rsidR="00607175">
        <w:rPr>
          <w:rFonts w:ascii="Arial" w:hAnsi="Arial" w:cs="Arial"/>
          <w:bCs/>
        </w:rPr>
        <w:t xml:space="preserve"> et en informer les agents du service concerné</w:t>
      </w:r>
      <w:r w:rsidRPr="0015796D">
        <w:rPr>
          <w:rFonts w:ascii="Arial" w:hAnsi="Arial" w:cs="Arial"/>
          <w:bCs/>
        </w:rPr>
        <w:t>. Un état de sortie contradictoire aura lieu le jour de la sortie du résident.</w:t>
      </w:r>
    </w:p>
    <w:p w:rsidR="000B1793" w:rsidRPr="0015796D" w:rsidRDefault="000B1793" w:rsidP="004172AD">
      <w:pPr>
        <w:spacing w:line="276" w:lineRule="auto"/>
        <w:jc w:val="both"/>
        <w:rPr>
          <w:rFonts w:ascii="Arial" w:hAnsi="Arial" w:cs="Arial"/>
        </w:rPr>
      </w:pPr>
      <w:r w:rsidRPr="0015796D">
        <w:rPr>
          <w:rFonts w:ascii="Arial" w:hAnsi="Arial" w:cs="Arial"/>
        </w:rPr>
        <w:t>Les cadres et les photos doivent être fixés par le service technique (pas de scotch, de trous …)</w:t>
      </w:r>
      <w:r w:rsidR="00607175">
        <w:rPr>
          <w:rFonts w:ascii="Arial" w:hAnsi="Arial" w:cs="Arial"/>
        </w:rPr>
        <w:t xml:space="preserve"> tout comme l</w:t>
      </w:r>
      <w:r w:rsidRPr="0015796D">
        <w:rPr>
          <w:rFonts w:ascii="Arial" w:hAnsi="Arial" w:cs="Arial"/>
        </w:rPr>
        <w:t>es prises multiples (rallonges)</w:t>
      </w:r>
      <w:r w:rsidR="00607175">
        <w:rPr>
          <w:rFonts w:ascii="Arial" w:hAnsi="Arial" w:cs="Arial"/>
        </w:rPr>
        <w:t xml:space="preserve"> </w:t>
      </w:r>
      <w:r w:rsidRPr="0015796D">
        <w:rPr>
          <w:rFonts w:ascii="Arial" w:hAnsi="Arial" w:cs="Arial"/>
        </w:rPr>
        <w:t>afin d’en contrôler la conformité (seules les rampes électriques sont autorisées).</w:t>
      </w:r>
    </w:p>
    <w:p w:rsidR="000B1793" w:rsidRPr="0015796D" w:rsidRDefault="000B1793" w:rsidP="004172AD">
      <w:pPr>
        <w:spacing w:line="276" w:lineRule="auto"/>
        <w:jc w:val="both"/>
        <w:rPr>
          <w:rFonts w:ascii="Arial" w:hAnsi="Arial" w:cs="Arial"/>
        </w:rPr>
      </w:pPr>
    </w:p>
    <w:p w:rsidR="00607175" w:rsidRDefault="000B1793" w:rsidP="004172AD">
      <w:pPr>
        <w:spacing w:line="276" w:lineRule="auto"/>
        <w:jc w:val="both"/>
        <w:rPr>
          <w:rFonts w:ascii="Arial" w:hAnsi="Arial" w:cs="Arial"/>
        </w:rPr>
      </w:pPr>
      <w:r w:rsidRPr="00877044">
        <w:rPr>
          <w:rFonts w:ascii="Arial" w:hAnsi="Arial" w:cs="Arial"/>
        </w:rPr>
        <w:t>A sa demande, une clé de sa chambre sera remise au résident</w:t>
      </w:r>
      <w:r w:rsidRPr="00877044">
        <w:rPr>
          <w:rFonts w:ascii="Arial" w:hAnsi="Arial" w:cs="Arial"/>
          <w:b/>
          <w:color w:val="993366"/>
        </w:rPr>
        <w:t xml:space="preserve"> (annexe n° </w:t>
      </w:r>
      <w:r w:rsidR="00B51AB8">
        <w:rPr>
          <w:rFonts w:ascii="Arial" w:hAnsi="Arial" w:cs="Arial"/>
          <w:b/>
          <w:color w:val="993366"/>
        </w:rPr>
        <w:t>4</w:t>
      </w:r>
      <w:r w:rsidRPr="00877044">
        <w:rPr>
          <w:rFonts w:ascii="Arial" w:hAnsi="Arial" w:cs="Arial"/>
          <w:b/>
          <w:color w:val="993366"/>
        </w:rPr>
        <w:t>)</w:t>
      </w:r>
      <w:r w:rsidRPr="00877044">
        <w:rPr>
          <w:rFonts w:ascii="Arial" w:hAnsi="Arial" w:cs="Arial"/>
          <w:color w:val="FF6600"/>
        </w:rPr>
        <w:t xml:space="preserve">. </w:t>
      </w:r>
      <w:r w:rsidRPr="00877044">
        <w:rPr>
          <w:rFonts w:ascii="Arial" w:hAnsi="Arial" w:cs="Arial"/>
        </w:rPr>
        <w:t>En cas de perte</w:t>
      </w:r>
      <w:r w:rsidRPr="0015796D">
        <w:rPr>
          <w:rFonts w:ascii="Arial" w:hAnsi="Arial" w:cs="Arial"/>
        </w:rPr>
        <w:t>, elle devra être refaite à ses frais.</w:t>
      </w:r>
    </w:p>
    <w:p w:rsidR="00607175" w:rsidRPr="0015796D" w:rsidRDefault="00607175" w:rsidP="004172AD">
      <w:pPr>
        <w:spacing w:line="276" w:lineRule="auto"/>
        <w:jc w:val="both"/>
        <w:rPr>
          <w:rFonts w:ascii="Arial" w:hAnsi="Arial" w:cs="Arial"/>
        </w:rPr>
      </w:pPr>
    </w:p>
    <w:p w:rsidR="008169C8" w:rsidRDefault="008169C8" w:rsidP="008169C8">
      <w:pPr>
        <w:spacing w:line="276" w:lineRule="auto"/>
        <w:jc w:val="both"/>
        <w:rPr>
          <w:rFonts w:ascii="Arial" w:hAnsi="Arial" w:cs="Arial"/>
        </w:rPr>
      </w:pPr>
      <w:r>
        <w:rPr>
          <w:rFonts w:ascii="Arial" w:hAnsi="Arial" w:cs="Arial"/>
        </w:rPr>
        <w:t>Dans le cadre du projet de soins du résident, l’établissement peut être amené à procéder à un changement de chambre ou de service</w:t>
      </w:r>
      <w:r w:rsidRPr="0015796D">
        <w:rPr>
          <w:rFonts w:ascii="Arial" w:hAnsi="Arial" w:cs="Arial"/>
        </w:rPr>
        <w:t>.</w:t>
      </w:r>
      <w:r>
        <w:rPr>
          <w:rFonts w:ascii="Arial" w:hAnsi="Arial" w:cs="Arial"/>
        </w:rPr>
        <w:t xml:space="preserve"> Cette décision est motivée par l’évolution de l’état de santé du résident ou par une inadéquation entre ses besoins et les caractéristiques du service d’accueil. </w:t>
      </w:r>
      <w:r w:rsidRPr="0015796D">
        <w:rPr>
          <w:rFonts w:ascii="Arial" w:hAnsi="Arial" w:cs="Arial"/>
        </w:rPr>
        <w:t xml:space="preserve"> </w:t>
      </w:r>
    </w:p>
    <w:p w:rsidR="008169C8" w:rsidRDefault="008169C8" w:rsidP="008169C8">
      <w:pPr>
        <w:spacing w:line="276" w:lineRule="auto"/>
        <w:jc w:val="both"/>
        <w:rPr>
          <w:rFonts w:ascii="Arial" w:hAnsi="Arial" w:cs="Arial"/>
        </w:rPr>
      </w:pPr>
      <w:r>
        <w:rPr>
          <w:rFonts w:ascii="Arial" w:hAnsi="Arial" w:cs="Arial"/>
        </w:rPr>
        <w:t xml:space="preserve">Ces changements sont proposés par l’équipe pluri-professionnelle (cadre de santé, personnel soignant, médecin et direction) dans le respect du projet de soin. Les familles ou représentants légaux du résident sont informés de ces décisions. </w:t>
      </w:r>
    </w:p>
    <w:p w:rsidR="00A25A54" w:rsidRDefault="00A25A54" w:rsidP="004172AD">
      <w:pPr>
        <w:spacing w:line="276" w:lineRule="auto"/>
        <w:jc w:val="both"/>
        <w:rPr>
          <w:rFonts w:ascii="Arial" w:hAnsi="Arial" w:cs="Arial"/>
        </w:rPr>
      </w:pPr>
    </w:p>
    <w:p w:rsidR="000B1793" w:rsidRDefault="000B1793" w:rsidP="004172AD">
      <w:pPr>
        <w:spacing w:line="276" w:lineRule="auto"/>
        <w:jc w:val="both"/>
        <w:rPr>
          <w:rFonts w:ascii="Arial" w:hAnsi="Arial" w:cs="Arial"/>
        </w:rPr>
      </w:pPr>
      <w:r>
        <w:rPr>
          <w:rFonts w:ascii="Arial" w:hAnsi="Arial" w:cs="Arial"/>
        </w:rPr>
        <w:t>Le résident a accès aux locaux communs de l’établissement.</w:t>
      </w:r>
    </w:p>
    <w:p w:rsidR="000B1793" w:rsidRDefault="000B1793" w:rsidP="004172AD">
      <w:pPr>
        <w:spacing w:line="276" w:lineRule="auto"/>
        <w:jc w:val="both"/>
        <w:rPr>
          <w:rFonts w:ascii="Arial" w:hAnsi="Arial" w:cs="Arial"/>
        </w:rPr>
      </w:pPr>
    </w:p>
    <w:p w:rsidR="000B1793" w:rsidRPr="00737FDF" w:rsidRDefault="000B1793" w:rsidP="00DC6537">
      <w:pPr>
        <w:pStyle w:val="Titre3"/>
      </w:pPr>
      <w:bookmarkStart w:id="26" w:name="_Toc102657883"/>
      <w:bookmarkStart w:id="27" w:name="_Toc105768601"/>
      <w:bookmarkStart w:id="28" w:name="_Toc204181642"/>
      <w:r w:rsidRPr="00737FDF">
        <w:t>L’eau, l’électricité</w:t>
      </w:r>
      <w:r>
        <w:t>, gaz, éclairage</w:t>
      </w:r>
      <w:r w:rsidRPr="00737FDF">
        <w:t xml:space="preserve"> et le chauffage</w:t>
      </w:r>
      <w:bookmarkEnd w:id="26"/>
      <w:bookmarkEnd w:id="27"/>
      <w:bookmarkEnd w:id="28"/>
    </w:p>
    <w:p w:rsidR="000B1793" w:rsidRPr="0015796D" w:rsidRDefault="000B1793" w:rsidP="004172AD">
      <w:pPr>
        <w:spacing w:line="276" w:lineRule="auto"/>
        <w:jc w:val="both"/>
        <w:rPr>
          <w:rFonts w:ascii="Arial" w:hAnsi="Arial" w:cs="Arial"/>
        </w:rPr>
      </w:pPr>
      <w:r w:rsidRPr="0015796D">
        <w:rPr>
          <w:rFonts w:ascii="Arial" w:hAnsi="Arial" w:cs="Arial"/>
        </w:rPr>
        <w:t>Ces prestations sont fournies par l’établissement et les charges correspondantes sont intégrées dans le tarif hébergement.</w:t>
      </w:r>
    </w:p>
    <w:p w:rsidR="000B1793" w:rsidRDefault="000B1793" w:rsidP="004172AD">
      <w:pPr>
        <w:spacing w:line="276" w:lineRule="auto"/>
        <w:jc w:val="both"/>
        <w:rPr>
          <w:rFonts w:ascii="Arial" w:hAnsi="Arial" w:cs="Arial"/>
          <w:color w:val="000000"/>
        </w:rPr>
      </w:pPr>
    </w:p>
    <w:p w:rsidR="000B1793" w:rsidRPr="00DC6537" w:rsidRDefault="000B1793" w:rsidP="00DC6537">
      <w:pPr>
        <w:pStyle w:val="Titre3"/>
      </w:pPr>
      <w:bookmarkStart w:id="29" w:name="_Toc105768602"/>
      <w:bookmarkStart w:id="30" w:name="_Toc204181643"/>
      <w:r w:rsidRPr="00DC6537">
        <w:t>Mise à disposition de tout équipement indissocia</w:t>
      </w:r>
      <w:r w:rsidR="003B0204">
        <w:t>ble lié au cadre bâti de l’EHPAD</w:t>
      </w:r>
      <w:r w:rsidRPr="00DC6537">
        <w:t>.</w:t>
      </w:r>
      <w:bookmarkEnd w:id="29"/>
      <w:bookmarkEnd w:id="30"/>
    </w:p>
    <w:p w:rsidR="000B1793" w:rsidRPr="00652FF5" w:rsidRDefault="000B1793" w:rsidP="004172AD">
      <w:pPr>
        <w:spacing w:line="276" w:lineRule="auto"/>
        <w:jc w:val="both"/>
        <w:rPr>
          <w:rFonts w:ascii="Arial" w:hAnsi="Arial" w:cs="Arial"/>
        </w:rPr>
      </w:pPr>
      <w:r w:rsidRPr="00652FF5">
        <w:rPr>
          <w:rFonts w:ascii="Arial" w:hAnsi="Arial" w:cs="Arial"/>
        </w:rPr>
        <w:t>L’établissement met à disposition et entretient les équipements nécessaires au cadre de vie du résident</w:t>
      </w:r>
    </w:p>
    <w:p w:rsidR="000B1793" w:rsidRPr="00737FDF" w:rsidRDefault="000B1793" w:rsidP="00DC6537">
      <w:pPr>
        <w:pStyle w:val="Titre3"/>
      </w:pPr>
      <w:bookmarkStart w:id="31" w:name="_Toc102657885"/>
      <w:bookmarkStart w:id="32" w:name="_Toc105768603"/>
      <w:bookmarkStart w:id="33" w:name="_Toc204181644"/>
      <w:r w:rsidRPr="00737FDF">
        <w:lastRenderedPageBreak/>
        <w:t xml:space="preserve">L’entretien </w:t>
      </w:r>
      <w:r>
        <w:t xml:space="preserve">et nettoyage </w:t>
      </w:r>
      <w:r w:rsidRPr="00737FDF">
        <w:t>de la chambre</w:t>
      </w:r>
      <w:bookmarkEnd w:id="31"/>
      <w:bookmarkEnd w:id="32"/>
      <w:bookmarkEnd w:id="33"/>
    </w:p>
    <w:p w:rsidR="000B1793" w:rsidRPr="0015796D" w:rsidRDefault="000B1793" w:rsidP="004172AD">
      <w:pPr>
        <w:spacing w:line="276" w:lineRule="auto"/>
        <w:jc w:val="both"/>
        <w:rPr>
          <w:rFonts w:ascii="Arial" w:hAnsi="Arial" w:cs="Arial"/>
          <w:color w:val="000000"/>
        </w:rPr>
      </w:pPr>
      <w:r w:rsidRPr="0015796D">
        <w:rPr>
          <w:rFonts w:ascii="Arial" w:hAnsi="Arial" w:cs="Arial"/>
        </w:rPr>
        <w:t>Le personnel de l’établissement assure l’entretien courant de la chambre, des sanitaires ainsi que l’hygiène des locaux.</w:t>
      </w:r>
    </w:p>
    <w:p w:rsidR="004C6B38" w:rsidRDefault="000B1793" w:rsidP="004172AD">
      <w:pPr>
        <w:spacing w:line="276" w:lineRule="auto"/>
        <w:jc w:val="both"/>
        <w:rPr>
          <w:rFonts w:ascii="Arial" w:hAnsi="Arial" w:cs="Arial"/>
        </w:rPr>
      </w:pPr>
      <w:r w:rsidRPr="0015796D">
        <w:rPr>
          <w:rFonts w:ascii="Arial" w:hAnsi="Arial" w:cs="Arial"/>
        </w:rPr>
        <w:t xml:space="preserve">L’établissement se charge de faire effectuer les réparations et/ou améliorations à réaliser dans la chambre. En fonction du type et de la durée des travaux à réaliser, le résident peut être temporairement hébergé dans une autre chambre. Le résident, son représentant légal ou à défaut la personne de son choix sera informé des travaux à réaliser. </w:t>
      </w:r>
    </w:p>
    <w:p w:rsidR="000B1793" w:rsidRDefault="000B1793" w:rsidP="004172AD">
      <w:pPr>
        <w:spacing w:line="276" w:lineRule="auto"/>
        <w:jc w:val="both"/>
        <w:rPr>
          <w:rFonts w:ascii="Arial" w:hAnsi="Arial" w:cs="Arial"/>
        </w:rPr>
      </w:pPr>
      <w:r w:rsidRPr="0015796D">
        <w:rPr>
          <w:rFonts w:ascii="Arial" w:hAnsi="Arial" w:cs="Arial"/>
        </w:rPr>
        <w:t>Dans ce cas, le résident, son représentant légal ou la personne de son choix ne pourra pas demander une minoration du montant des frais de séjour.</w:t>
      </w:r>
    </w:p>
    <w:p w:rsidR="00507358" w:rsidRDefault="00507358" w:rsidP="004172AD">
      <w:pPr>
        <w:spacing w:line="276" w:lineRule="auto"/>
        <w:jc w:val="both"/>
        <w:rPr>
          <w:rFonts w:ascii="Arial" w:hAnsi="Arial" w:cs="Arial"/>
        </w:rPr>
      </w:pPr>
    </w:p>
    <w:p w:rsidR="000B1793" w:rsidRPr="00737FDF" w:rsidRDefault="000B1793" w:rsidP="00DC6537">
      <w:pPr>
        <w:pStyle w:val="Titre3"/>
      </w:pPr>
      <w:bookmarkStart w:id="34" w:name="_Toc105768604"/>
      <w:bookmarkStart w:id="35" w:name="_Toc204181645"/>
      <w:r w:rsidRPr="00737FDF">
        <w:t xml:space="preserve">L’entretien </w:t>
      </w:r>
      <w:r>
        <w:t>et le nettoyage de parties communes et de locaux collectifs</w:t>
      </w:r>
      <w:bookmarkEnd w:id="34"/>
      <w:bookmarkEnd w:id="35"/>
    </w:p>
    <w:p w:rsidR="000B1793" w:rsidRDefault="000B1793" w:rsidP="004172AD">
      <w:pPr>
        <w:spacing w:line="276" w:lineRule="auto"/>
        <w:jc w:val="both"/>
        <w:rPr>
          <w:rFonts w:ascii="Arial" w:hAnsi="Arial" w:cs="Arial"/>
          <w:color w:val="000000"/>
        </w:rPr>
      </w:pPr>
      <w:r>
        <w:rPr>
          <w:rFonts w:ascii="Arial" w:hAnsi="Arial" w:cs="Arial"/>
          <w:color w:val="000000"/>
        </w:rPr>
        <w:t>L’entretien des sall</w:t>
      </w:r>
      <w:r w:rsidR="00DC6537">
        <w:rPr>
          <w:rFonts w:ascii="Arial" w:hAnsi="Arial" w:cs="Arial"/>
          <w:color w:val="000000"/>
        </w:rPr>
        <w:t>es à manger, salles d’activités</w:t>
      </w:r>
      <w:r>
        <w:rPr>
          <w:rFonts w:ascii="Arial" w:hAnsi="Arial" w:cs="Arial"/>
          <w:color w:val="000000"/>
        </w:rPr>
        <w:t xml:space="preserve"> et locaux logistiques sont à la charge de l’établissement.</w:t>
      </w:r>
    </w:p>
    <w:p w:rsidR="000B1793" w:rsidRDefault="000B1793" w:rsidP="004172AD">
      <w:pPr>
        <w:spacing w:line="276" w:lineRule="auto"/>
        <w:jc w:val="both"/>
        <w:rPr>
          <w:rFonts w:ascii="Arial" w:hAnsi="Arial" w:cs="Arial"/>
          <w:color w:val="000000"/>
        </w:rPr>
      </w:pPr>
    </w:p>
    <w:p w:rsidR="000B1793" w:rsidRPr="004E5772" w:rsidRDefault="000B1793" w:rsidP="00DC6537">
      <w:pPr>
        <w:pStyle w:val="Titre3"/>
      </w:pPr>
      <w:bookmarkStart w:id="36" w:name="_Toc105768605"/>
      <w:bookmarkStart w:id="37" w:name="_Toc204181646"/>
      <w:r w:rsidRPr="004E5772">
        <w:t>La maintenance des bâtiments, des installations techniques et de espaces verts</w:t>
      </w:r>
      <w:bookmarkEnd w:id="36"/>
      <w:bookmarkEnd w:id="37"/>
    </w:p>
    <w:p w:rsidR="000B1793" w:rsidRDefault="000B1793" w:rsidP="004172AD">
      <w:pPr>
        <w:spacing w:line="276" w:lineRule="auto"/>
        <w:jc w:val="both"/>
        <w:rPr>
          <w:rFonts w:ascii="Arial" w:hAnsi="Arial" w:cs="Arial"/>
          <w:color w:val="000000"/>
        </w:rPr>
      </w:pPr>
      <w:r>
        <w:rPr>
          <w:rFonts w:ascii="Arial" w:hAnsi="Arial" w:cs="Arial"/>
          <w:color w:val="000000"/>
        </w:rPr>
        <w:t>La sécurité des installations, la maintenance des bâtiments, équipements, l’entretien des espaces verts sont à la charge de l’établissement.</w:t>
      </w:r>
    </w:p>
    <w:p w:rsidR="006C1E06" w:rsidRDefault="006C1E06" w:rsidP="004172AD">
      <w:pPr>
        <w:spacing w:line="276" w:lineRule="auto"/>
        <w:jc w:val="both"/>
        <w:rPr>
          <w:rFonts w:ascii="Arial" w:hAnsi="Arial" w:cs="Arial"/>
          <w:color w:val="000000"/>
        </w:rPr>
      </w:pPr>
    </w:p>
    <w:p w:rsidR="000B1793" w:rsidRPr="00737FDF" w:rsidRDefault="000B1793" w:rsidP="00DC6537">
      <w:pPr>
        <w:pStyle w:val="Titre3"/>
      </w:pPr>
      <w:bookmarkStart w:id="38" w:name="_Toc105768606"/>
      <w:bookmarkStart w:id="39" w:name="_Toc204181647"/>
      <w:r>
        <w:t>Mise à disposition des connectiques nécessaires</w:t>
      </w:r>
      <w:bookmarkEnd w:id="38"/>
      <w:bookmarkEnd w:id="39"/>
    </w:p>
    <w:p w:rsidR="000B1793" w:rsidRDefault="000B1793" w:rsidP="004172AD">
      <w:pPr>
        <w:spacing w:line="276" w:lineRule="auto"/>
        <w:jc w:val="both"/>
        <w:rPr>
          <w:rFonts w:ascii="Arial" w:hAnsi="Arial" w:cs="Arial"/>
        </w:rPr>
      </w:pPr>
      <w:r>
        <w:rPr>
          <w:rFonts w:ascii="Arial" w:hAnsi="Arial" w:cs="Arial"/>
        </w:rPr>
        <w:t>Les branch</w:t>
      </w:r>
      <w:r w:rsidR="004C6B38">
        <w:rPr>
          <w:rFonts w:ascii="Arial" w:hAnsi="Arial" w:cs="Arial"/>
        </w:rPr>
        <w:t xml:space="preserve">ements pour mise à disposition du </w:t>
      </w:r>
      <w:r>
        <w:rPr>
          <w:rFonts w:ascii="Arial" w:hAnsi="Arial" w:cs="Arial"/>
        </w:rPr>
        <w:t>téléphone</w:t>
      </w:r>
      <w:r w:rsidR="004C6B38">
        <w:rPr>
          <w:rFonts w:ascii="Arial" w:hAnsi="Arial" w:cs="Arial"/>
        </w:rPr>
        <w:t xml:space="preserve"> ou de la box</w:t>
      </w:r>
      <w:r>
        <w:rPr>
          <w:rFonts w:ascii="Arial" w:hAnsi="Arial" w:cs="Arial"/>
        </w:rPr>
        <w:t xml:space="preserve"> sont disponibles dans la chambre, mais l’installation et l’abonnement sont à la charge du résident.</w:t>
      </w:r>
    </w:p>
    <w:p w:rsidR="000B1793" w:rsidRDefault="000B1793" w:rsidP="004172AD">
      <w:pPr>
        <w:spacing w:line="276" w:lineRule="auto"/>
        <w:jc w:val="both"/>
        <w:rPr>
          <w:rFonts w:ascii="Arial" w:hAnsi="Arial" w:cs="Arial"/>
        </w:rPr>
      </w:pPr>
      <w:r>
        <w:rPr>
          <w:rFonts w:ascii="Arial" w:hAnsi="Arial" w:cs="Arial"/>
        </w:rPr>
        <w:t>Le branchement d’un téléviseur est possible dans chaque chambre.</w:t>
      </w:r>
    </w:p>
    <w:p w:rsidR="000B1793" w:rsidRPr="00964A64" w:rsidRDefault="000B1793" w:rsidP="004172AD">
      <w:pPr>
        <w:spacing w:line="276" w:lineRule="auto"/>
        <w:jc w:val="both"/>
        <w:rPr>
          <w:rFonts w:ascii="Arial" w:hAnsi="Arial" w:cs="Arial"/>
        </w:rPr>
      </w:pPr>
    </w:p>
    <w:p w:rsidR="000B1793" w:rsidRPr="00737FDF" w:rsidRDefault="000B1793" w:rsidP="00DC6537">
      <w:pPr>
        <w:pStyle w:val="Titre3"/>
      </w:pPr>
      <w:bookmarkStart w:id="40" w:name="_Toc105768607"/>
      <w:bookmarkStart w:id="41" w:name="_Toc204181648"/>
      <w:r>
        <w:t>Accès aux moyens de communication, y compris internet</w:t>
      </w:r>
      <w:bookmarkEnd w:id="40"/>
      <w:bookmarkEnd w:id="41"/>
    </w:p>
    <w:p w:rsidR="000B1793" w:rsidRDefault="000B1793" w:rsidP="004172AD">
      <w:pPr>
        <w:spacing w:line="276" w:lineRule="auto"/>
        <w:jc w:val="both"/>
        <w:rPr>
          <w:rFonts w:ascii="Arial" w:hAnsi="Arial" w:cs="Arial"/>
        </w:rPr>
      </w:pPr>
      <w:r w:rsidRPr="00964A64">
        <w:rPr>
          <w:rFonts w:ascii="Arial" w:hAnsi="Arial" w:cs="Arial"/>
        </w:rPr>
        <w:t>Un accès internet gratuit est possible dans les chambres via des bornes WIFI de l’établissement.</w:t>
      </w:r>
    </w:p>
    <w:p w:rsidR="000B1793" w:rsidRPr="00A0058B" w:rsidRDefault="000B1793" w:rsidP="004172AD">
      <w:pPr>
        <w:spacing w:line="276" w:lineRule="auto"/>
        <w:jc w:val="both"/>
        <w:rPr>
          <w:rFonts w:ascii="Arial" w:hAnsi="Arial" w:cs="Arial"/>
          <w:sz w:val="32"/>
          <w:szCs w:val="32"/>
        </w:rPr>
      </w:pPr>
    </w:p>
    <w:p w:rsidR="000B1793" w:rsidRPr="00737FDF" w:rsidRDefault="000B1793" w:rsidP="001F7CA5">
      <w:pPr>
        <w:pStyle w:val="Titre2"/>
        <w:numPr>
          <w:ilvl w:val="1"/>
          <w:numId w:val="13"/>
        </w:numPr>
        <w:spacing w:line="276" w:lineRule="auto"/>
        <w:jc w:val="both"/>
      </w:pPr>
      <w:bookmarkStart w:id="42" w:name="_Toc105768608"/>
      <w:bookmarkStart w:id="43" w:name="_Toc204181649"/>
      <w:r>
        <w:t>Prestations de restauration</w:t>
      </w:r>
      <w:bookmarkEnd w:id="42"/>
      <w:bookmarkEnd w:id="43"/>
    </w:p>
    <w:p w:rsidR="000B1793" w:rsidRPr="0015796D" w:rsidRDefault="000B1793" w:rsidP="004172AD">
      <w:pPr>
        <w:spacing w:line="276" w:lineRule="auto"/>
        <w:jc w:val="both"/>
        <w:rPr>
          <w:rFonts w:ascii="Arial" w:hAnsi="Arial" w:cs="Arial"/>
          <w:b/>
          <w:color w:val="008000"/>
          <w:u w:val="single"/>
        </w:rPr>
      </w:pPr>
    </w:p>
    <w:p w:rsidR="000B1793" w:rsidRPr="00353F1D" w:rsidRDefault="006A114B" w:rsidP="004172AD">
      <w:pPr>
        <w:spacing w:line="276" w:lineRule="auto"/>
        <w:jc w:val="both"/>
        <w:rPr>
          <w:rFonts w:ascii="Arial" w:hAnsi="Arial" w:cs="Arial"/>
          <w:color w:val="000000"/>
        </w:rPr>
      </w:pPr>
      <w:r>
        <w:rPr>
          <w:rFonts w:ascii="Arial" w:hAnsi="Arial" w:cs="Arial"/>
          <w:color w:val="000000"/>
        </w:rPr>
        <w:t>L’EHPAD</w:t>
      </w:r>
      <w:r w:rsidR="000B1793" w:rsidRPr="00353F1D">
        <w:rPr>
          <w:rFonts w:ascii="Arial" w:hAnsi="Arial" w:cs="Arial"/>
          <w:color w:val="000000"/>
        </w:rPr>
        <w:t xml:space="preserve"> fournit la nourriture et la boisson cour</w:t>
      </w:r>
      <w:r w:rsidR="00384AE3">
        <w:rPr>
          <w:rFonts w:ascii="Arial" w:hAnsi="Arial" w:cs="Arial"/>
          <w:color w:val="000000"/>
        </w:rPr>
        <w:t>ante : petit déjeuner, déjeuner</w:t>
      </w:r>
      <w:r w:rsidR="000B1793" w:rsidRPr="00353F1D">
        <w:rPr>
          <w:rFonts w:ascii="Arial" w:hAnsi="Arial" w:cs="Arial"/>
          <w:color w:val="000000"/>
        </w:rPr>
        <w:t xml:space="preserve"> ou rafraîchissement</w:t>
      </w:r>
      <w:r w:rsidR="000B1793">
        <w:rPr>
          <w:rFonts w:ascii="Arial" w:hAnsi="Arial" w:cs="Arial"/>
          <w:color w:val="000000"/>
        </w:rPr>
        <w:t>,</w:t>
      </w:r>
      <w:r w:rsidR="000B1793" w:rsidRPr="00353F1D">
        <w:rPr>
          <w:rFonts w:ascii="Arial" w:hAnsi="Arial" w:cs="Arial"/>
          <w:color w:val="000000"/>
        </w:rPr>
        <w:t xml:space="preserve"> dîner</w:t>
      </w:r>
      <w:r w:rsidR="00384AE3">
        <w:rPr>
          <w:rFonts w:ascii="Arial" w:hAnsi="Arial" w:cs="Arial"/>
          <w:color w:val="000000"/>
        </w:rPr>
        <w:t>.</w:t>
      </w:r>
    </w:p>
    <w:p w:rsidR="000B1793" w:rsidRPr="0015796D" w:rsidRDefault="000B1793" w:rsidP="004172AD">
      <w:pPr>
        <w:spacing w:line="276" w:lineRule="auto"/>
        <w:jc w:val="both"/>
        <w:rPr>
          <w:rFonts w:ascii="Arial" w:hAnsi="Arial" w:cs="Arial"/>
          <w:color w:val="000000"/>
        </w:rPr>
      </w:pPr>
      <w:r w:rsidRPr="0015796D">
        <w:rPr>
          <w:rFonts w:ascii="Arial" w:hAnsi="Arial" w:cs="Arial"/>
          <w:color w:val="000000"/>
        </w:rPr>
        <w:t xml:space="preserve">Le déjeuner et le dîner sont pris </w:t>
      </w:r>
      <w:r w:rsidR="006A114B">
        <w:rPr>
          <w:rFonts w:ascii="Arial" w:hAnsi="Arial" w:cs="Arial"/>
          <w:color w:val="000000"/>
        </w:rPr>
        <w:t>dans les salles à manger du service</w:t>
      </w:r>
      <w:r w:rsidRPr="0015796D">
        <w:rPr>
          <w:rFonts w:ascii="Arial" w:hAnsi="Arial" w:cs="Arial"/>
          <w:color w:val="000000"/>
        </w:rPr>
        <w:t xml:space="preserve"> sauf si l’état de santé du résident justifie qu’il soit pris en chambre. </w:t>
      </w:r>
    </w:p>
    <w:p w:rsidR="000B1793" w:rsidRPr="0015796D" w:rsidRDefault="000B1793" w:rsidP="004172AD">
      <w:pPr>
        <w:spacing w:line="276" w:lineRule="auto"/>
        <w:jc w:val="both"/>
        <w:rPr>
          <w:rFonts w:ascii="Arial" w:hAnsi="Arial" w:cs="Arial"/>
          <w:color w:val="000000"/>
        </w:rPr>
      </w:pPr>
      <w:r w:rsidRPr="0015796D">
        <w:rPr>
          <w:rFonts w:ascii="Arial" w:hAnsi="Arial" w:cs="Arial"/>
          <w:color w:val="000000"/>
        </w:rPr>
        <w:t xml:space="preserve">Le petit déjeuner est pris soit en chambre, soit dans la salle en manger de l’étage. </w:t>
      </w:r>
    </w:p>
    <w:p w:rsidR="000B1793" w:rsidRPr="0015796D" w:rsidRDefault="000B1793" w:rsidP="004172AD">
      <w:pPr>
        <w:spacing w:line="276" w:lineRule="auto"/>
        <w:jc w:val="both"/>
        <w:rPr>
          <w:rFonts w:ascii="Arial" w:hAnsi="Arial" w:cs="Arial"/>
          <w:color w:val="000000"/>
        </w:rPr>
      </w:pPr>
    </w:p>
    <w:p w:rsidR="000B1793" w:rsidRPr="0015796D" w:rsidRDefault="000B1793" w:rsidP="004172AD">
      <w:pPr>
        <w:spacing w:line="276" w:lineRule="auto"/>
        <w:jc w:val="both"/>
        <w:rPr>
          <w:rFonts w:ascii="Arial" w:hAnsi="Arial" w:cs="Arial"/>
          <w:color w:val="000000"/>
        </w:rPr>
      </w:pPr>
      <w:r w:rsidRPr="0015796D">
        <w:rPr>
          <w:rFonts w:ascii="Arial" w:hAnsi="Arial" w:cs="Arial"/>
          <w:color w:val="000000"/>
        </w:rPr>
        <w:t>Les mesures diététiques et alimentaires particulières, prescrites sur ordonnance, compatibles avec les contraintes du service, sont respectées par l’établissement. Les familles et proches doivent veiller à ne pas compromettre ces mesures nutritionnelles mises en place.</w:t>
      </w:r>
    </w:p>
    <w:p w:rsidR="000B1793" w:rsidRPr="0015796D" w:rsidRDefault="000B1793" w:rsidP="004172AD">
      <w:pPr>
        <w:spacing w:line="276" w:lineRule="auto"/>
        <w:jc w:val="both"/>
        <w:rPr>
          <w:rFonts w:ascii="Arial" w:hAnsi="Arial" w:cs="Arial"/>
          <w:color w:val="000000"/>
        </w:rPr>
      </w:pPr>
      <w:r w:rsidRPr="0015796D">
        <w:rPr>
          <w:rFonts w:ascii="Arial" w:hAnsi="Arial" w:cs="Arial"/>
          <w:color w:val="000000"/>
        </w:rPr>
        <w:t>Le résident peut consulter la diététicienne de l’établissement.</w:t>
      </w:r>
    </w:p>
    <w:p w:rsidR="000B1793" w:rsidRPr="00A0058B" w:rsidRDefault="000B1793" w:rsidP="004172AD">
      <w:pPr>
        <w:spacing w:line="276" w:lineRule="auto"/>
        <w:jc w:val="both"/>
        <w:rPr>
          <w:rFonts w:ascii="Arial" w:hAnsi="Arial" w:cs="Arial"/>
          <w:color w:val="000000"/>
          <w:sz w:val="32"/>
          <w:szCs w:val="32"/>
        </w:rPr>
      </w:pPr>
    </w:p>
    <w:p w:rsidR="000B1793" w:rsidRPr="00737FDF" w:rsidRDefault="000B1793" w:rsidP="001F7CA5">
      <w:pPr>
        <w:pStyle w:val="Titre2"/>
        <w:numPr>
          <w:ilvl w:val="1"/>
          <w:numId w:val="13"/>
        </w:numPr>
        <w:spacing w:line="276" w:lineRule="auto"/>
        <w:jc w:val="both"/>
      </w:pPr>
      <w:bookmarkStart w:id="44" w:name="_Toc105768609"/>
      <w:bookmarkStart w:id="45" w:name="_Toc204181650"/>
      <w:r>
        <w:t>Prestations de blanchissage</w:t>
      </w:r>
      <w:bookmarkEnd w:id="44"/>
      <w:bookmarkEnd w:id="45"/>
    </w:p>
    <w:p w:rsidR="007C33AE" w:rsidRDefault="007C33AE" w:rsidP="004172AD">
      <w:pPr>
        <w:spacing w:line="276" w:lineRule="auto"/>
        <w:jc w:val="both"/>
        <w:rPr>
          <w:rFonts w:ascii="Arial" w:hAnsi="Arial" w:cs="Arial"/>
          <w:color w:val="000000" w:themeColor="text1"/>
        </w:rPr>
      </w:pPr>
    </w:p>
    <w:p w:rsidR="00A0058B" w:rsidRDefault="00A0058B" w:rsidP="00A0058B">
      <w:pPr>
        <w:spacing w:line="276" w:lineRule="auto"/>
        <w:jc w:val="both"/>
        <w:rPr>
          <w:rFonts w:ascii="Arial" w:hAnsi="Arial" w:cs="Arial"/>
          <w:color w:val="000000"/>
        </w:rPr>
      </w:pPr>
      <w:bookmarkStart w:id="46" w:name="_Toc306369746"/>
      <w:r>
        <w:rPr>
          <w:rFonts w:ascii="Arial" w:hAnsi="Arial" w:cs="Arial"/>
          <w:color w:val="000000"/>
        </w:rPr>
        <w:t>L’inventaire du linge est réalisé à l’entrée par la lingère.</w:t>
      </w:r>
    </w:p>
    <w:p w:rsidR="00A0058B" w:rsidRDefault="00A0058B" w:rsidP="00A0058B">
      <w:pPr>
        <w:spacing w:line="276" w:lineRule="auto"/>
        <w:jc w:val="both"/>
        <w:rPr>
          <w:rFonts w:ascii="Arial" w:hAnsi="Arial" w:cs="Arial"/>
          <w:color w:val="000000"/>
        </w:rPr>
      </w:pPr>
      <w:r>
        <w:rPr>
          <w:rFonts w:ascii="Arial" w:hAnsi="Arial" w:cs="Arial"/>
          <w:color w:val="000000"/>
        </w:rPr>
        <w:t xml:space="preserve">Tout le linge est entretenu par l’établissement sans surcoût, </w:t>
      </w:r>
      <w:r>
        <w:rPr>
          <w:rFonts w:ascii="Arial" w:hAnsi="Arial" w:cs="Arial"/>
          <w:b/>
          <w:color w:val="000000"/>
          <w:u w:val="single"/>
        </w:rPr>
        <w:t>à l’exception</w:t>
      </w:r>
      <w:r>
        <w:rPr>
          <w:rFonts w:ascii="Arial" w:hAnsi="Arial" w:cs="Arial"/>
          <w:color w:val="000000"/>
        </w:rPr>
        <w:t xml:space="preserve"> du linge très fragile (type Damart ou lainage). Le nettoyage à sec des vêtements personnels est pris en charge par le résident ou sa famille.</w:t>
      </w:r>
    </w:p>
    <w:p w:rsidR="00A0058B" w:rsidRDefault="00A0058B" w:rsidP="00A0058B">
      <w:pPr>
        <w:spacing w:line="276" w:lineRule="auto"/>
        <w:jc w:val="both"/>
        <w:rPr>
          <w:rFonts w:ascii="Arial" w:hAnsi="Arial" w:cs="Arial"/>
          <w:color w:val="000000"/>
        </w:rPr>
      </w:pPr>
      <w:r>
        <w:rPr>
          <w:rFonts w:ascii="Arial" w:hAnsi="Arial" w:cs="Arial"/>
          <w:color w:val="000000"/>
        </w:rPr>
        <w:t>La famille peut, si elle le souhaite, assurer l’entretien du linge personnel du résident. Dans ce cas, le résident ne peut prétendre à aucune diminution du tarif hébergement.</w:t>
      </w:r>
    </w:p>
    <w:p w:rsidR="00A0058B" w:rsidRDefault="00A0058B" w:rsidP="00A0058B">
      <w:pPr>
        <w:spacing w:line="276" w:lineRule="auto"/>
        <w:jc w:val="both"/>
        <w:rPr>
          <w:rFonts w:ascii="Arial" w:hAnsi="Arial" w:cs="Arial"/>
          <w:color w:val="000000"/>
        </w:rPr>
      </w:pPr>
      <w:r>
        <w:rPr>
          <w:rFonts w:ascii="Arial" w:hAnsi="Arial" w:cs="Arial"/>
          <w:color w:val="000000"/>
        </w:rPr>
        <w:t xml:space="preserve">Au cours du séjour, la famille peut signaler l’ajout de linge en se référant à l’affiche « ajout de linge en cours de séjour ». </w:t>
      </w:r>
    </w:p>
    <w:p w:rsidR="00163F92" w:rsidRPr="00A0058B" w:rsidRDefault="00163F92" w:rsidP="004172AD">
      <w:pPr>
        <w:spacing w:line="276" w:lineRule="auto"/>
        <w:jc w:val="both"/>
        <w:rPr>
          <w:rFonts w:ascii="Arial" w:hAnsi="Arial" w:cs="Arial"/>
          <w:color w:val="000000"/>
          <w:sz w:val="32"/>
          <w:szCs w:val="32"/>
        </w:rPr>
      </w:pPr>
    </w:p>
    <w:p w:rsidR="000B1793" w:rsidRPr="00737FDF" w:rsidRDefault="000B1793" w:rsidP="001F7CA5">
      <w:pPr>
        <w:pStyle w:val="Titre2"/>
        <w:numPr>
          <w:ilvl w:val="1"/>
          <w:numId w:val="13"/>
        </w:numPr>
        <w:spacing w:line="276" w:lineRule="auto"/>
        <w:jc w:val="both"/>
      </w:pPr>
      <w:bookmarkStart w:id="47" w:name="_Toc105768610"/>
      <w:bookmarkStart w:id="48" w:name="_Toc204181651"/>
      <w:bookmarkEnd w:id="46"/>
      <w:r>
        <w:t>Prestations d’animation de la vie sociale</w:t>
      </w:r>
      <w:bookmarkEnd w:id="47"/>
      <w:bookmarkEnd w:id="48"/>
    </w:p>
    <w:p w:rsidR="000B1793" w:rsidRPr="00CE5E3D" w:rsidRDefault="000B1793" w:rsidP="004172AD">
      <w:pPr>
        <w:spacing w:line="276" w:lineRule="auto"/>
        <w:jc w:val="both"/>
        <w:rPr>
          <w:rFonts w:ascii="Arial" w:hAnsi="Arial" w:cs="Arial"/>
          <w:b/>
          <w:color w:val="000000" w:themeColor="text1"/>
        </w:rPr>
      </w:pPr>
    </w:p>
    <w:p w:rsidR="000B1793" w:rsidRDefault="000B1793" w:rsidP="004172AD">
      <w:pPr>
        <w:spacing w:line="276" w:lineRule="auto"/>
        <w:jc w:val="both"/>
        <w:rPr>
          <w:rFonts w:ascii="Arial" w:hAnsi="Arial" w:cs="Arial"/>
          <w:color w:val="000000"/>
        </w:rPr>
      </w:pPr>
      <w:r>
        <w:rPr>
          <w:rFonts w:ascii="Arial" w:hAnsi="Arial" w:cs="Arial"/>
          <w:color w:val="000000"/>
        </w:rPr>
        <w:t>Les résidents ont accès</w:t>
      </w:r>
      <w:r w:rsidR="00384AE3">
        <w:rPr>
          <w:rFonts w:ascii="Arial" w:hAnsi="Arial" w:cs="Arial"/>
          <w:color w:val="000000"/>
        </w:rPr>
        <w:t>, sans supplément,</w:t>
      </w:r>
      <w:r>
        <w:rPr>
          <w:rFonts w:ascii="Arial" w:hAnsi="Arial" w:cs="Arial"/>
          <w:color w:val="000000"/>
        </w:rPr>
        <w:t xml:space="preserve"> aux animations collectives et aux activités organisées dans l’enceinte de l’établissement.</w:t>
      </w:r>
    </w:p>
    <w:p w:rsidR="000B1793" w:rsidRPr="0015796D" w:rsidRDefault="000B1793" w:rsidP="004172AD">
      <w:pPr>
        <w:spacing w:line="276" w:lineRule="auto"/>
        <w:jc w:val="both"/>
        <w:rPr>
          <w:rFonts w:ascii="Arial" w:hAnsi="Arial" w:cs="Arial"/>
          <w:color w:val="000000"/>
        </w:rPr>
      </w:pPr>
      <w:r w:rsidRPr="0015796D">
        <w:rPr>
          <w:rFonts w:ascii="Arial" w:hAnsi="Arial" w:cs="Arial"/>
          <w:color w:val="000000"/>
        </w:rPr>
        <w:t>Lors de sorties à l’extérieur de l’établissement</w:t>
      </w:r>
      <w:r w:rsidR="00384AE3">
        <w:rPr>
          <w:rFonts w:ascii="Arial" w:hAnsi="Arial" w:cs="Arial"/>
          <w:color w:val="000000"/>
        </w:rPr>
        <w:t>,</w:t>
      </w:r>
      <w:r w:rsidRPr="0015796D">
        <w:rPr>
          <w:rFonts w:ascii="Arial" w:hAnsi="Arial" w:cs="Arial"/>
          <w:color w:val="000000"/>
        </w:rPr>
        <w:t xml:space="preserve"> aucune information ni autorisation spécifique ne sera demandée à la famille ; la signature de ce contrat vaut autorisation permanente.</w:t>
      </w:r>
    </w:p>
    <w:p w:rsidR="00CE5E3D" w:rsidRDefault="000B1793" w:rsidP="004172AD">
      <w:pPr>
        <w:spacing w:line="276" w:lineRule="auto"/>
        <w:jc w:val="both"/>
        <w:rPr>
          <w:rFonts w:ascii="Arial" w:hAnsi="Arial" w:cs="Arial"/>
          <w:color w:val="000000"/>
        </w:rPr>
      </w:pPr>
      <w:r w:rsidRPr="0015796D">
        <w:rPr>
          <w:rFonts w:ascii="Arial" w:hAnsi="Arial" w:cs="Arial"/>
          <w:color w:val="000000"/>
        </w:rPr>
        <w:lastRenderedPageBreak/>
        <w:t xml:space="preserve">Cependant, lors de spectacles, </w:t>
      </w:r>
      <w:r w:rsidR="00384AE3">
        <w:rPr>
          <w:rFonts w:ascii="Arial" w:hAnsi="Arial" w:cs="Arial"/>
          <w:color w:val="000000"/>
        </w:rPr>
        <w:t xml:space="preserve">restaurants, </w:t>
      </w:r>
      <w:r w:rsidRPr="0015796D">
        <w:rPr>
          <w:rFonts w:ascii="Arial" w:hAnsi="Arial" w:cs="Arial"/>
          <w:color w:val="000000"/>
        </w:rPr>
        <w:t>sorties ou voyage</w:t>
      </w:r>
      <w:r w:rsidR="00384AE3">
        <w:rPr>
          <w:rFonts w:ascii="Arial" w:hAnsi="Arial" w:cs="Arial"/>
          <w:color w:val="000000"/>
        </w:rPr>
        <w:t xml:space="preserve">s, une participation financière exceptionnelle </w:t>
      </w:r>
      <w:r w:rsidRPr="0015796D">
        <w:rPr>
          <w:rFonts w:ascii="Arial" w:hAnsi="Arial" w:cs="Arial"/>
          <w:color w:val="000000"/>
        </w:rPr>
        <w:t xml:space="preserve">peut être demandée. </w:t>
      </w:r>
      <w:bookmarkEnd w:id="20"/>
    </w:p>
    <w:p w:rsidR="00384AE3" w:rsidRPr="00A0058B" w:rsidRDefault="00384AE3" w:rsidP="004172AD">
      <w:pPr>
        <w:spacing w:line="276" w:lineRule="auto"/>
        <w:jc w:val="both"/>
        <w:rPr>
          <w:rFonts w:ascii="Arial" w:hAnsi="Arial" w:cs="Arial"/>
          <w:color w:val="000000"/>
          <w:sz w:val="32"/>
          <w:szCs w:val="32"/>
        </w:rPr>
      </w:pPr>
    </w:p>
    <w:p w:rsidR="00CE5E3D" w:rsidRPr="00737FDF" w:rsidRDefault="00CE5E3D" w:rsidP="001F7CA5">
      <w:pPr>
        <w:pStyle w:val="Titre2"/>
        <w:numPr>
          <w:ilvl w:val="1"/>
          <w:numId w:val="13"/>
        </w:numPr>
        <w:spacing w:line="276" w:lineRule="auto"/>
        <w:jc w:val="both"/>
      </w:pPr>
      <w:bookmarkStart w:id="49" w:name="_Toc204181652"/>
      <w:r>
        <w:t>Aides à l’accompagnement des actes essentiels de la vie quotidienne</w:t>
      </w:r>
      <w:bookmarkEnd w:id="49"/>
    </w:p>
    <w:p w:rsidR="00CE5E3D" w:rsidRDefault="00CE5E3D" w:rsidP="004172AD">
      <w:pPr>
        <w:spacing w:line="276" w:lineRule="auto"/>
        <w:jc w:val="both"/>
        <w:rPr>
          <w:rFonts w:ascii="Arial" w:hAnsi="Arial" w:cs="Arial"/>
          <w:color w:val="000000"/>
        </w:rPr>
      </w:pPr>
    </w:p>
    <w:p w:rsidR="00CE5E3D" w:rsidRDefault="00CE5E3D" w:rsidP="004172AD">
      <w:pPr>
        <w:spacing w:line="276" w:lineRule="auto"/>
        <w:jc w:val="both"/>
        <w:rPr>
          <w:rFonts w:ascii="Arial" w:hAnsi="Arial" w:cs="Arial"/>
          <w:color w:val="000000"/>
        </w:rPr>
      </w:pPr>
      <w:r>
        <w:rPr>
          <w:rFonts w:ascii="Arial" w:hAnsi="Arial" w:cs="Arial"/>
          <w:color w:val="000000"/>
        </w:rPr>
        <w:t xml:space="preserve">L’établissement accompagnera la personne dans l’accomplissement des actes essentiels de la vie en recherchant la participation de celle-ci chaque fois que possible, dans l’objectif de rétablir ou de maintenir le </w:t>
      </w:r>
      <w:r w:rsidR="00F53AD5">
        <w:rPr>
          <w:rFonts w:ascii="Arial" w:hAnsi="Arial" w:cs="Arial"/>
          <w:color w:val="000000"/>
        </w:rPr>
        <w:t xml:space="preserve">plus </w:t>
      </w:r>
      <w:r>
        <w:rPr>
          <w:rFonts w:ascii="Arial" w:hAnsi="Arial" w:cs="Arial"/>
          <w:color w:val="000000"/>
        </w:rPr>
        <w:t>haut niveau possible d’autonomie.</w:t>
      </w:r>
    </w:p>
    <w:p w:rsidR="00CE5E3D" w:rsidRDefault="00CE5E3D" w:rsidP="004172AD">
      <w:pPr>
        <w:spacing w:line="276" w:lineRule="auto"/>
        <w:jc w:val="both"/>
        <w:rPr>
          <w:rFonts w:ascii="Arial" w:hAnsi="Arial" w:cs="Arial"/>
          <w:color w:val="000000"/>
        </w:rPr>
      </w:pPr>
      <w:r>
        <w:rPr>
          <w:rFonts w:ascii="Arial" w:hAnsi="Arial" w:cs="Arial"/>
          <w:color w:val="000000"/>
        </w:rPr>
        <w:t>Les aides qui peuvent être apportées au résident concernent la toilette, les autres soins quotidiens du corps (coiffage, rasage …), l’alimentation, l’habillement, les déplacements dans l’enceinte de l’établissement et toutes mesures favorisant le maintien voire le développement de l’autonomie.</w:t>
      </w:r>
    </w:p>
    <w:p w:rsidR="00CE5E3D" w:rsidRDefault="00CE5E3D" w:rsidP="004172AD">
      <w:pPr>
        <w:spacing w:line="276" w:lineRule="auto"/>
        <w:jc w:val="both"/>
        <w:rPr>
          <w:rFonts w:ascii="Arial" w:hAnsi="Arial" w:cs="Arial"/>
          <w:color w:val="000000"/>
        </w:rPr>
      </w:pPr>
      <w:r>
        <w:rPr>
          <w:rFonts w:ascii="Arial" w:hAnsi="Arial" w:cs="Arial"/>
          <w:color w:val="000000"/>
        </w:rPr>
        <w:t>Les autres déplacements à l’extérieur de l’établissement, notamment les consultations chez les médecins libéraux spécialistes ou dans les établissements de santé sont à la charge du résident et de sa famille. Cette dernière sera informée des rendez-vous afin de pouvoir s’organiser.</w:t>
      </w:r>
    </w:p>
    <w:p w:rsidR="00CE5E3D" w:rsidRDefault="00CE5E3D" w:rsidP="004172AD">
      <w:pPr>
        <w:spacing w:line="276" w:lineRule="auto"/>
        <w:jc w:val="both"/>
        <w:rPr>
          <w:rFonts w:ascii="Arial" w:hAnsi="Arial" w:cs="Arial"/>
          <w:color w:val="000000"/>
        </w:rPr>
      </w:pPr>
      <w:r>
        <w:rPr>
          <w:rFonts w:ascii="Arial" w:hAnsi="Arial" w:cs="Arial"/>
          <w:color w:val="000000"/>
        </w:rPr>
        <w:t>Dans l’hypothèse où l’accompagnant ne peut pas se déplacer, la personne pourra être conduite, soit en véhicule sanitaire léger (si son état le permet), soit en ambulance à ses frais et sur prescription médicale.</w:t>
      </w:r>
    </w:p>
    <w:p w:rsidR="00384AE3" w:rsidRDefault="00384AE3" w:rsidP="004172AD">
      <w:pPr>
        <w:spacing w:line="276" w:lineRule="auto"/>
        <w:jc w:val="both"/>
        <w:rPr>
          <w:rFonts w:ascii="Arial" w:hAnsi="Arial" w:cs="Arial"/>
          <w:b/>
          <w:bCs/>
        </w:rPr>
      </w:pPr>
    </w:p>
    <w:p w:rsidR="00CE5E3D" w:rsidRPr="0015796D" w:rsidRDefault="00CE5E3D" w:rsidP="004172AD">
      <w:pPr>
        <w:spacing w:line="276" w:lineRule="auto"/>
        <w:jc w:val="both"/>
        <w:rPr>
          <w:rFonts w:ascii="Arial" w:hAnsi="Arial" w:cs="Arial"/>
          <w:b/>
          <w:bCs/>
        </w:rPr>
      </w:pPr>
      <w:r>
        <w:rPr>
          <w:rFonts w:ascii="Arial" w:hAnsi="Arial" w:cs="Arial"/>
          <w:b/>
          <w:bCs/>
        </w:rPr>
        <w:t>Autonomie mictionnelle</w:t>
      </w:r>
      <w:r w:rsidRPr="0015796D">
        <w:rPr>
          <w:rFonts w:ascii="Arial" w:hAnsi="Arial" w:cs="Arial"/>
          <w:b/>
          <w:bCs/>
        </w:rPr>
        <w:t xml:space="preserve"> </w:t>
      </w:r>
    </w:p>
    <w:p w:rsidR="00F53AD5" w:rsidRDefault="00CE5E3D" w:rsidP="004172AD">
      <w:pPr>
        <w:spacing w:line="276" w:lineRule="auto"/>
        <w:jc w:val="both"/>
        <w:rPr>
          <w:rFonts w:ascii="Arial" w:hAnsi="Arial" w:cs="Arial"/>
        </w:rPr>
      </w:pPr>
      <w:r w:rsidRPr="0015796D">
        <w:rPr>
          <w:rFonts w:ascii="Arial" w:hAnsi="Arial" w:cs="Arial"/>
        </w:rPr>
        <w:t xml:space="preserve">L’établissement fournit les protections à usage unique pour l’incontinence suivant les protocoles établis. </w:t>
      </w:r>
    </w:p>
    <w:p w:rsidR="00F53AD5" w:rsidRDefault="00F53AD5" w:rsidP="004172AD">
      <w:pPr>
        <w:spacing w:line="276" w:lineRule="auto"/>
        <w:jc w:val="both"/>
        <w:rPr>
          <w:rFonts w:ascii="Arial" w:hAnsi="Arial" w:cs="Arial"/>
          <w:b/>
        </w:rPr>
      </w:pPr>
    </w:p>
    <w:p w:rsidR="00CE5E3D" w:rsidRPr="0015796D" w:rsidRDefault="00CE5E3D" w:rsidP="004172AD">
      <w:pPr>
        <w:spacing w:line="276" w:lineRule="auto"/>
        <w:jc w:val="both"/>
        <w:rPr>
          <w:rFonts w:ascii="Arial" w:hAnsi="Arial" w:cs="Arial"/>
          <w:b/>
        </w:rPr>
      </w:pPr>
      <w:r w:rsidRPr="0015796D">
        <w:rPr>
          <w:rFonts w:ascii="Arial" w:hAnsi="Arial" w:cs="Arial"/>
          <w:b/>
        </w:rPr>
        <w:t>Adaptation de l’environnement à la prise en soins</w:t>
      </w:r>
    </w:p>
    <w:p w:rsidR="00CE5E3D" w:rsidRPr="0015796D" w:rsidRDefault="00CE5E3D" w:rsidP="004172AD">
      <w:pPr>
        <w:pStyle w:val="Corpsdetexte2"/>
        <w:spacing w:line="276" w:lineRule="auto"/>
        <w:rPr>
          <w:rFonts w:ascii="Arial" w:hAnsi="Arial" w:cs="Arial"/>
          <w:i w:val="0"/>
          <w:sz w:val="20"/>
        </w:rPr>
      </w:pPr>
      <w:r w:rsidRPr="0015796D">
        <w:rPr>
          <w:rFonts w:ascii="Arial" w:hAnsi="Arial" w:cs="Arial"/>
          <w:i w:val="0"/>
          <w:sz w:val="20"/>
        </w:rPr>
        <w:t>L’état de santé d’un résident peut ne plus être adapté, soit au service dans lequel il est accueilli, soit aux équipements techniques de sa chambre. Dans ce cas, un accompagnement dans un autre service de l’établissement et/ou dans une chambre plus adapté</w:t>
      </w:r>
      <w:r>
        <w:rPr>
          <w:rFonts w:ascii="Arial" w:hAnsi="Arial" w:cs="Arial"/>
          <w:i w:val="0"/>
          <w:sz w:val="20"/>
        </w:rPr>
        <w:t>e</w:t>
      </w:r>
      <w:r w:rsidRPr="0015796D">
        <w:rPr>
          <w:rFonts w:ascii="Arial" w:hAnsi="Arial" w:cs="Arial"/>
          <w:i w:val="0"/>
          <w:sz w:val="20"/>
        </w:rPr>
        <w:t xml:space="preserve"> et mieux équipé</w:t>
      </w:r>
      <w:r>
        <w:rPr>
          <w:rFonts w:ascii="Arial" w:hAnsi="Arial" w:cs="Arial"/>
          <w:i w:val="0"/>
          <w:sz w:val="20"/>
        </w:rPr>
        <w:t>e</w:t>
      </w:r>
      <w:r w:rsidRPr="0015796D">
        <w:rPr>
          <w:rFonts w:ascii="Arial" w:hAnsi="Arial" w:cs="Arial"/>
          <w:i w:val="0"/>
          <w:sz w:val="20"/>
        </w:rPr>
        <w:t xml:space="preserve"> pourra </w:t>
      </w:r>
      <w:r w:rsidR="00163F92">
        <w:rPr>
          <w:rFonts w:ascii="Arial" w:hAnsi="Arial" w:cs="Arial"/>
          <w:i w:val="0"/>
          <w:sz w:val="20"/>
        </w:rPr>
        <w:t xml:space="preserve">lui </w:t>
      </w:r>
      <w:r w:rsidRPr="0015796D">
        <w:rPr>
          <w:rFonts w:ascii="Arial" w:hAnsi="Arial" w:cs="Arial"/>
          <w:i w:val="0"/>
          <w:sz w:val="20"/>
        </w:rPr>
        <w:t xml:space="preserve">être proposé </w:t>
      </w:r>
      <w:r w:rsidR="00163F92">
        <w:rPr>
          <w:rFonts w:ascii="Arial" w:hAnsi="Arial" w:cs="Arial"/>
          <w:i w:val="0"/>
          <w:sz w:val="20"/>
        </w:rPr>
        <w:t>après échanges lors d’une réunion pluridisciplinaire de l’équipe.</w:t>
      </w:r>
    </w:p>
    <w:p w:rsidR="007D7BCA" w:rsidRPr="00A0058B" w:rsidRDefault="007D7BCA" w:rsidP="004172AD">
      <w:pPr>
        <w:spacing w:line="276" w:lineRule="auto"/>
        <w:jc w:val="both"/>
        <w:rPr>
          <w:rFonts w:ascii="Arial" w:hAnsi="Arial" w:cs="Arial"/>
          <w:color w:val="000000"/>
          <w:sz w:val="32"/>
          <w:szCs w:val="32"/>
        </w:rPr>
      </w:pPr>
    </w:p>
    <w:p w:rsidR="00CE5E3D" w:rsidRDefault="00CE5E3D" w:rsidP="001F7CA5">
      <w:pPr>
        <w:pStyle w:val="Titre2"/>
        <w:numPr>
          <w:ilvl w:val="1"/>
          <w:numId w:val="13"/>
        </w:numPr>
        <w:spacing w:line="276" w:lineRule="auto"/>
        <w:jc w:val="both"/>
      </w:pPr>
      <w:bookmarkStart w:id="50" w:name="_Toc105768611"/>
      <w:bookmarkStart w:id="51" w:name="_Toc204181653"/>
      <w:r>
        <w:t>Prestations lié</w:t>
      </w:r>
      <w:r w:rsidR="00507358">
        <w:t>e</w:t>
      </w:r>
      <w:r>
        <w:t>s aux s</w:t>
      </w:r>
      <w:r w:rsidRPr="000B289D">
        <w:t>oins médicaux</w:t>
      </w:r>
      <w:bookmarkEnd w:id="50"/>
      <w:r>
        <w:t xml:space="preserve"> et paramédicaux</w:t>
      </w:r>
      <w:bookmarkEnd w:id="51"/>
    </w:p>
    <w:p w:rsidR="00CC638C" w:rsidRPr="00CC638C" w:rsidRDefault="00CC638C" w:rsidP="004172AD">
      <w:pPr>
        <w:spacing w:line="276" w:lineRule="auto"/>
        <w:jc w:val="both"/>
      </w:pPr>
    </w:p>
    <w:p w:rsidR="00CE5E3D" w:rsidRPr="0015796D" w:rsidRDefault="00163F92" w:rsidP="004172AD">
      <w:pPr>
        <w:spacing w:line="276" w:lineRule="auto"/>
        <w:jc w:val="both"/>
        <w:rPr>
          <w:rFonts w:ascii="Arial" w:hAnsi="Arial" w:cs="Arial"/>
        </w:rPr>
      </w:pPr>
      <w:r>
        <w:rPr>
          <w:rFonts w:ascii="Arial" w:hAnsi="Arial" w:cs="Arial"/>
        </w:rPr>
        <w:t>Les</w:t>
      </w:r>
      <w:r w:rsidR="00CE5E3D" w:rsidRPr="0015796D">
        <w:rPr>
          <w:rFonts w:ascii="Arial" w:hAnsi="Arial" w:cs="Arial"/>
        </w:rPr>
        <w:t xml:space="preserve"> honoraires des médecins </w:t>
      </w:r>
      <w:r w:rsidR="00CE5E3D">
        <w:rPr>
          <w:rFonts w:ascii="Arial" w:hAnsi="Arial" w:cs="Arial"/>
        </w:rPr>
        <w:t xml:space="preserve">traitants </w:t>
      </w:r>
      <w:r w:rsidR="00CE5E3D" w:rsidRPr="0015796D">
        <w:rPr>
          <w:rFonts w:ascii="Arial" w:hAnsi="Arial" w:cs="Arial"/>
        </w:rPr>
        <w:t>libéraux, de kinésithérapeutes, biologie et certaines radiographies sont pris en charge par l’établissement.</w:t>
      </w:r>
    </w:p>
    <w:p w:rsidR="00CE5E3D" w:rsidRPr="0015796D" w:rsidRDefault="00CE5E3D" w:rsidP="004172AD">
      <w:pPr>
        <w:spacing w:line="276" w:lineRule="auto"/>
        <w:ind w:firstLine="708"/>
        <w:jc w:val="both"/>
        <w:rPr>
          <w:rFonts w:ascii="Arial" w:hAnsi="Arial" w:cs="Arial"/>
        </w:rPr>
      </w:pPr>
    </w:p>
    <w:p w:rsidR="00CE5E3D" w:rsidRPr="00737FDF" w:rsidRDefault="00CE5E3D" w:rsidP="00DC6537">
      <w:pPr>
        <w:pStyle w:val="Titre3"/>
      </w:pPr>
      <w:bookmarkStart w:id="52" w:name="_Toc105768623"/>
      <w:bookmarkStart w:id="53" w:name="_Toc204181654"/>
      <w:r w:rsidRPr="00737FDF">
        <w:t>Organisation médicale et soignante</w:t>
      </w:r>
      <w:bookmarkEnd w:id="52"/>
      <w:bookmarkEnd w:id="53"/>
    </w:p>
    <w:p w:rsidR="00CE5E3D" w:rsidRPr="0015796D" w:rsidRDefault="00CE5E3D" w:rsidP="004172AD">
      <w:pPr>
        <w:spacing w:line="276" w:lineRule="auto"/>
        <w:jc w:val="both"/>
        <w:rPr>
          <w:rFonts w:ascii="Arial" w:hAnsi="Arial" w:cs="Arial"/>
        </w:rPr>
      </w:pPr>
      <w:r w:rsidRPr="0015796D">
        <w:rPr>
          <w:rFonts w:ascii="Arial" w:hAnsi="Arial" w:cs="Arial"/>
        </w:rPr>
        <w:t xml:space="preserve">L’établissement assure une permanence soignante </w:t>
      </w:r>
      <w:r w:rsidR="00F53AD5">
        <w:rPr>
          <w:rFonts w:ascii="Arial" w:hAnsi="Arial" w:cs="Arial"/>
        </w:rPr>
        <w:t>même la nuit avec le passage régulier d’un binôme d'</w:t>
      </w:r>
      <w:r w:rsidR="003B0204">
        <w:rPr>
          <w:rFonts w:ascii="Arial" w:hAnsi="Arial" w:cs="Arial"/>
        </w:rPr>
        <w:t>aides-soignantes</w:t>
      </w:r>
      <w:r w:rsidR="00F53AD5">
        <w:rPr>
          <w:rFonts w:ascii="Arial" w:hAnsi="Arial" w:cs="Arial"/>
        </w:rPr>
        <w:t>.</w:t>
      </w:r>
    </w:p>
    <w:p w:rsidR="00CE5E3D" w:rsidRDefault="00CE5E3D" w:rsidP="004172AD">
      <w:pPr>
        <w:spacing w:line="276" w:lineRule="auto"/>
        <w:jc w:val="both"/>
        <w:rPr>
          <w:rFonts w:ascii="Arial" w:hAnsi="Arial" w:cs="Arial"/>
        </w:rPr>
      </w:pPr>
      <w:r>
        <w:rPr>
          <w:rFonts w:ascii="Arial" w:hAnsi="Arial" w:cs="Arial"/>
        </w:rPr>
        <w:t>Il n’y a pas de présence médicale ni infirmière mais un dispositif d’astreinte de nuit infirmier existe avec le Centre Hospitalier du Château du Loir.</w:t>
      </w:r>
    </w:p>
    <w:p w:rsidR="00CE5E3D" w:rsidRPr="0015796D" w:rsidRDefault="00CE5E3D" w:rsidP="004172AD">
      <w:pPr>
        <w:spacing w:line="276" w:lineRule="auto"/>
        <w:jc w:val="both"/>
        <w:rPr>
          <w:rFonts w:ascii="Arial" w:hAnsi="Arial" w:cs="Arial"/>
        </w:rPr>
      </w:pPr>
      <w:r>
        <w:rPr>
          <w:rFonts w:ascii="Arial" w:hAnsi="Arial" w:cs="Arial"/>
        </w:rPr>
        <w:t xml:space="preserve"> </w:t>
      </w:r>
    </w:p>
    <w:p w:rsidR="00CE5E3D" w:rsidRPr="0015796D" w:rsidRDefault="00CE5E3D" w:rsidP="004172AD">
      <w:pPr>
        <w:spacing w:line="276" w:lineRule="auto"/>
        <w:jc w:val="both"/>
        <w:rPr>
          <w:rFonts w:ascii="Arial" w:hAnsi="Arial" w:cs="Arial"/>
          <w:b/>
          <w:bCs/>
        </w:rPr>
      </w:pPr>
      <w:r w:rsidRPr="0015796D">
        <w:rPr>
          <w:rFonts w:ascii="Arial" w:hAnsi="Arial" w:cs="Arial"/>
          <w:b/>
          <w:bCs/>
        </w:rPr>
        <w:tab/>
        <w:t>Médecins généralistes</w:t>
      </w:r>
      <w:r>
        <w:rPr>
          <w:rFonts w:ascii="Arial" w:hAnsi="Arial" w:cs="Arial"/>
          <w:b/>
          <w:bCs/>
        </w:rPr>
        <w:t xml:space="preserve"> (médecin traitant)</w:t>
      </w:r>
      <w:r w:rsidRPr="0015796D">
        <w:rPr>
          <w:rFonts w:ascii="Arial" w:hAnsi="Arial" w:cs="Arial"/>
          <w:b/>
          <w:bCs/>
        </w:rPr>
        <w:t xml:space="preserve"> et spécialistes</w:t>
      </w:r>
    </w:p>
    <w:p w:rsidR="00CE5E3D" w:rsidRDefault="00CE5E3D" w:rsidP="004172AD">
      <w:pPr>
        <w:pStyle w:val="Paragraphedeliste"/>
        <w:spacing w:line="276" w:lineRule="auto"/>
        <w:ind w:left="0"/>
        <w:jc w:val="both"/>
        <w:rPr>
          <w:rFonts w:ascii="Arial" w:hAnsi="Arial" w:cs="Arial"/>
        </w:rPr>
      </w:pPr>
      <w:r w:rsidRPr="0015796D">
        <w:rPr>
          <w:rFonts w:ascii="Arial" w:hAnsi="Arial" w:cs="Arial"/>
        </w:rPr>
        <w:t xml:space="preserve">Le libre choix du médecin, de même que le libre choix des intervenants paramédicaux </w:t>
      </w:r>
      <w:r w:rsidR="006C1E06" w:rsidRPr="0015796D">
        <w:rPr>
          <w:rFonts w:ascii="Arial" w:hAnsi="Arial" w:cs="Arial"/>
        </w:rPr>
        <w:t>sont</w:t>
      </w:r>
      <w:r w:rsidRPr="0015796D">
        <w:rPr>
          <w:rFonts w:ascii="Arial" w:hAnsi="Arial" w:cs="Arial"/>
        </w:rPr>
        <w:t xml:space="preserve"> garanti</w:t>
      </w:r>
      <w:r w:rsidR="006C1E06">
        <w:rPr>
          <w:rFonts w:ascii="Arial" w:hAnsi="Arial" w:cs="Arial"/>
        </w:rPr>
        <w:t>s</w:t>
      </w:r>
      <w:r w:rsidRPr="0015796D">
        <w:rPr>
          <w:rFonts w:ascii="Arial" w:hAnsi="Arial" w:cs="Arial"/>
        </w:rPr>
        <w:t xml:space="preserve"> au résident dans le cadre des modalités réglementaires en vigueur. Les professionnels de santé appelés à intervenir au sein de l'établissement doivent conclure avec ce dernier un contrat prévu à </w:t>
      </w:r>
      <w:hyperlink r:id="rId13" w:history="1">
        <w:r w:rsidRPr="0015796D">
          <w:rPr>
            <w:rFonts w:ascii="Arial" w:hAnsi="Arial" w:cs="Arial"/>
          </w:rPr>
          <w:t>l'article R. 313-30-1.</w:t>
        </w:r>
      </w:hyperlink>
      <w:r w:rsidRPr="0015796D">
        <w:rPr>
          <w:rFonts w:ascii="Arial" w:hAnsi="Arial" w:cs="Arial"/>
        </w:rPr>
        <w:t xml:space="preserve"> </w:t>
      </w:r>
    </w:p>
    <w:p w:rsidR="00CE5E3D" w:rsidRDefault="00CE5E3D" w:rsidP="004172AD">
      <w:pPr>
        <w:pStyle w:val="Paragraphedeliste"/>
        <w:spacing w:line="276" w:lineRule="auto"/>
        <w:ind w:left="0"/>
        <w:jc w:val="both"/>
        <w:rPr>
          <w:rFonts w:ascii="Arial" w:hAnsi="Arial" w:cs="Arial"/>
          <w:color w:val="000000" w:themeColor="text1"/>
        </w:rPr>
      </w:pPr>
    </w:p>
    <w:p w:rsidR="00CE5E3D" w:rsidRPr="005A6DF5" w:rsidRDefault="00CE5E3D" w:rsidP="004172AD">
      <w:pPr>
        <w:pStyle w:val="Paragraphedeliste"/>
        <w:spacing w:line="276" w:lineRule="auto"/>
        <w:ind w:left="0"/>
        <w:jc w:val="both"/>
        <w:rPr>
          <w:rFonts w:ascii="Arial" w:hAnsi="Arial" w:cs="Arial"/>
          <w:color w:val="000000" w:themeColor="text1"/>
        </w:rPr>
      </w:pPr>
      <w:r>
        <w:rPr>
          <w:rFonts w:ascii="Arial" w:hAnsi="Arial" w:cs="Arial"/>
          <w:color w:val="000000" w:themeColor="text1"/>
        </w:rPr>
        <w:t>Les mesures médicales et thérapeutiques individuelles adoptées par l’équipe soignante figurent au sein du dossier médical informatisé du résident</w:t>
      </w:r>
    </w:p>
    <w:p w:rsidR="00F53AD5" w:rsidRDefault="00F53AD5" w:rsidP="004172AD">
      <w:pPr>
        <w:spacing w:line="276" w:lineRule="auto"/>
        <w:jc w:val="both"/>
        <w:rPr>
          <w:rFonts w:ascii="Arial" w:hAnsi="Arial" w:cs="Arial"/>
        </w:rPr>
      </w:pPr>
    </w:p>
    <w:p w:rsidR="007D7BCA" w:rsidRDefault="007D7BCA" w:rsidP="004172AD">
      <w:pPr>
        <w:spacing w:line="276" w:lineRule="auto"/>
        <w:ind w:firstLine="708"/>
        <w:jc w:val="both"/>
        <w:rPr>
          <w:rFonts w:ascii="Arial" w:hAnsi="Arial" w:cs="Arial"/>
        </w:rPr>
      </w:pPr>
      <w:r>
        <w:rPr>
          <w:rFonts w:ascii="Arial" w:hAnsi="Arial" w:cs="Arial"/>
          <w:b/>
          <w:bCs/>
        </w:rPr>
        <w:t>IPA – Infirmière en Pratique Avancée</w:t>
      </w:r>
    </w:p>
    <w:p w:rsidR="007D7BCA" w:rsidRDefault="007D7BCA" w:rsidP="004172AD">
      <w:pPr>
        <w:spacing w:line="276" w:lineRule="auto"/>
        <w:jc w:val="both"/>
        <w:rPr>
          <w:rFonts w:ascii="Arial" w:hAnsi="Arial" w:cs="Arial"/>
        </w:rPr>
      </w:pPr>
      <w:r>
        <w:rPr>
          <w:rFonts w:ascii="Arial" w:hAnsi="Arial" w:cs="Arial"/>
        </w:rPr>
        <w:t>Une IPA participe à la prise en soins globale des résidents dont le suivi lui est autorisé par un ou plusieurs médecins traitants</w:t>
      </w:r>
    </w:p>
    <w:p w:rsidR="007D7BCA" w:rsidRDefault="007D7BCA" w:rsidP="004172AD">
      <w:pPr>
        <w:spacing w:line="276" w:lineRule="auto"/>
        <w:jc w:val="both"/>
        <w:rPr>
          <w:rFonts w:ascii="Arial" w:hAnsi="Arial" w:cs="Arial"/>
        </w:rPr>
      </w:pPr>
    </w:p>
    <w:p w:rsidR="00CE5E3D" w:rsidRPr="0015796D" w:rsidRDefault="00CE5E3D" w:rsidP="004172AD">
      <w:pPr>
        <w:spacing w:line="276" w:lineRule="auto"/>
        <w:jc w:val="both"/>
        <w:rPr>
          <w:rFonts w:ascii="Arial" w:hAnsi="Arial" w:cs="Arial"/>
          <w:b/>
          <w:bCs/>
        </w:rPr>
      </w:pPr>
      <w:r w:rsidRPr="0015796D">
        <w:rPr>
          <w:rFonts w:ascii="Arial" w:hAnsi="Arial" w:cs="Arial"/>
          <w:b/>
          <w:bCs/>
        </w:rPr>
        <w:tab/>
        <w:t>Médecin coordonnateur</w:t>
      </w:r>
    </w:p>
    <w:p w:rsidR="00CE5E3D" w:rsidRPr="0015796D" w:rsidRDefault="00CE5E3D" w:rsidP="004172AD">
      <w:pPr>
        <w:spacing w:line="276" w:lineRule="auto"/>
        <w:jc w:val="both"/>
        <w:rPr>
          <w:rFonts w:ascii="Arial" w:hAnsi="Arial" w:cs="Arial"/>
        </w:rPr>
      </w:pPr>
      <w:r w:rsidRPr="0015796D">
        <w:rPr>
          <w:rFonts w:ascii="Arial" w:hAnsi="Arial" w:cs="Arial"/>
        </w:rPr>
        <w:t xml:space="preserve">Le médecin coordonnateur est chargé de la coordination des soins (participation aux transmissions, projet individualisé, rédaction des protocoles, participation aux instances et collaboration avec les différents intervenants extérieurs). </w:t>
      </w:r>
    </w:p>
    <w:p w:rsidR="007D7BCA" w:rsidRDefault="007D7BCA" w:rsidP="004172AD">
      <w:pPr>
        <w:spacing w:line="276" w:lineRule="auto"/>
        <w:jc w:val="both"/>
        <w:rPr>
          <w:rFonts w:ascii="Arial" w:hAnsi="Arial" w:cs="Arial"/>
        </w:rPr>
      </w:pPr>
      <w:r>
        <w:rPr>
          <w:rFonts w:ascii="Arial" w:hAnsi="Arial" w:cs="Arial"/>
        </w:rPr>
        <w:lastRenderedPageBreak/>
        <w:t>Le médecin traitant et/ou le médecin coordonnateur est responsable de la prise en charge médicale de la personne accueillie.</w:t>
      </w:r>
    </w:p>
    <w:p w:rsidR="00CE5E3D" w:rsidRPr="0015796D" w:rsidRDefault="00CE5E3D" w:rsidP="004172AD">
      <w:pPr>
        <w:spacing w:line="276" w:lineRule="auto"/>
        <w:jc w:val="both"/>
        <w:rPr>
          <w:rFonts w:ascii="Arial" w:hAnsi="Arial" w:cs="Arial"/>
        </w:rPr>
      </w:pPr>
    </w:p>
    <w:p w:rsidR="00CE5E3D" w:rsidRPr="0015796D" w:rsidRDefault="00CE5E3D" w:rsidP="004172AD">
      <w:pPr>
        <w:spacing w:line="276" w:lineRule="auto"/>
        <w:jc w:val="both"/>
        <w:rPr>
          <w:rFonts w:ascii="Arial" w:hAnsi="Arial" w:cs="Arial"/>
          <w:b/>
          <w:bCs/>
        </w:rPr>
      </w:pPr>
      <w:r w:rsidRPr="0015796D">
        <w:rPr>
          <w:rFonts w:ascii="Arial" w:hAnsi="Arial" w:cs="Arial"/>
          <w:b/>
          <w:bCs/>
        </w:rPr>
        <w:tab/>
        <w:t>Soins paramédicaux</w:t>
      </w:r>
    </w:p>
    <w:p w:rsidR="00CE5E3D" w:rsidRPr="0015796D" w:rsidRDefault="00CE5E3D" w:rsidP="004172AD">
      <w:pPr>
        <w:spacing w:line="276" w:lineRule="auto"/>
        <w:jc w:val="both"/>
        <w:rPr>
          <w:rFonts w:ascii="Arial" w:hAnsi="Arial" w:cs="Arial"/>
        </w:rPr>
      </w:pPr>
      <w:r w:rsidRPr="0015796D">
        <w:rPr>
          <w:rFonts w:ascii="Arial" w:hAnsi="Arial" w:cs="Arial"/>
        </w:rPr>
        <w:t>Les soins infirmiers prescrits sont à la charge de l’établissement ainsi que les interventions de la psychologue, la diététicienne et l’ergothérapeute.</w:t>
      </w:r>
    </w:p>
    <w:p w:rsidR="00CE5E3D" w:rsidRPr="0015796D" w:rsidRDefault="00CE5E3D" w:rsidP="004172AD">
      <w:pPr>
        <w:spacing w:line="276" w:lineRule="auto"/>
        <w:jc w:val="both"/>
        <w:rPr>
          <w:rFonts w:ascii="Arial" w:hAnsi="Arial" w:cs="Arial"/>
        </w:rPr>
      </w:pPr>
    </w:p>
    <w:p w:rsidR="00CE5E3D" w:rsidRPr="007D7BCA" w:rsidRDefault="00CE5E3D" w:rsidP="004172AD">
      <w:pPr>
        <w:spacing w:line="276" w:lineRule="auto"/>
        <w:jc w:val="both"/>
        <w:rPr>
          <w:rFonts w:ascii="Arial" w:hAnsi="Arial" w:cs="Arial"/>
        </w:rPr>
      </w:pPr>
      <w:r w:rsidRPr="0015796D">
        <w:rPr>
          <w:rFonts w:ascii="Arial" w:hAnsi="Arial" w:cs="Arial"/>
        </w:rPr>
        <w:t xml:space="preserve">Certaines fournitures (fauteuils roulants, déambulateurs ..) et petits matériels médicaux peuvent être pris en charge par l’établissement. Les personnes ont cependant la possibilité d’apporter leur propre matériel, qui restera à leur charge et devront déclarer ne pas avoir gardé de location de matériel à domicile </w:t>
      </w:r>
      <w:r w:rsidR="006C1E06" w:rsidRPr="006C1E06">
        <w:rPr>
          <w:rFonts w:ascii="Arial" w:hAnsi="Arial" w:cs="Arial"/>
          <w:b/>
          <w:color w:val="990099"/>
        </w:rPr>
        <w:t>(</w:t>
      </w:r>
      <w:r w:rsidR="006C1E06">
        <w:rPr>
          <w:rFonts w:ascii="Arial" w:hAnsi="Arial" w:cs="Arial"/>
          <w:b/>
          <w:bCs/>
          <w:color w:val="993366"/>
        </w:rPr>
        <w:t>a</w:t>
      </w:r>
      <w:r w:rsidRPr="0015796D">
        <w:rPr>
          <w:rFonts w:ascii="Arial" w:hAnsi="Arial" w:cs="Arial"/>
          <w:b/>
          <w:bCs/>
          <w:color w:val="993366"/>
        </w:rPr>
        <w:t xml:space="preserve">nnexe </w:t>
      </w:r>
      <w:r w:rsidR="00790251">
        <w:rPr>
          <w:rFonts w:ascii="Arial" w:hAnsi="Arial" w:cs="Arial"/>
          <w:b/>
          <w:bCs/>
          <w:color w:val="993366"/>
        </w:rPr>
        <w:t>9</w:t>
      </w:r>
      <w:r w:rsidRPr="0015796D">
        <w:rPr>
          <w:rFonts w:ascii="Arial" w:hAnsi="Arial" w:cs="Arial"/>
          <w:b/>
          <w:bCs/>
          <w:color w:val="993366"/>
        </w:rPr>
        <w:t>).</w:t>
      </w:r>
      <w:r w:rsidRPr="0015796D">
        <w:rPr>
          <w:rFonts w:ascii="Arial" w:hAnsi="Arial" w:cs="Arial"/>
        </w:rPr>
        <w:t xml:space="preserve"> </w:t>
      </w:r>
    </w:p>
    <w:p w:rsidR="00CE5E3D" w:rsidRPr="00C64F49" w:rsidRDefault="00CE5E3D" w:rsidP="004172AD">
      <w:pPr>
        <w:spacing w:line="276" w:lineRule="auto"/>
        <w:jc w:val="both"/>
        <w:rPr>
          <w:rFonts w:ascii="Arial" w:hAnsi="Arial" w:cs="Arial"/>
        </w:rPr>
      </w:pPr>
    </w:p>
    <w:p w:rsidR="00CE5E3D" w:rsidRPr="00737FDF" w:rsidRDefault="003B1252" w:rsidP="00DC6537">
      <w:pPr>
        <w:pStyle w:val="Titre3"/>
      </w:pPr>
      <w:bookmarkStart w:id="54" w:name="_Toc105768625"/>
      <w:bookmarkStart w:id="55" w:name="_Toc204181655"/>
      <w:r>
        <w:t>P</w:t>
      </w:r>
      <w:r w:rsidR="00CE5E3D" w:rsidRPr="00737FDF">
        <w:t>réparation des médicaments</w:t>
      </w:r>
      <w:bookmarkEnd w:id="54"/>
      <w:bookmarkEnd w:id="55"/>
    </w:p>
    <w:p w:rsidR="00DD7332" w:rsidRPr="0015796D" w:rsidRDefault="00DD7332" w:rsidP="004172AD">
      <w:pPr>
        <w:tabs>
          <w:tab w:val="left" w:pos="0"/>
        </w:tabs>
        <w:spacing w:line="276" w:lineRule="auto"/>
        <w:jc w:val="both"/>
        <w:rPr>
          <w:rFonts w:ascii="Arial" w:hAnsi="Arial" w:cs="Arial"/>
        </w:rPr>
      </w:pPr>
      <w:r w:rsidRPr="0015796D">
        <w:rPr>
          <w:rFonts w:ascii="Arial" w:hAnsi="Arial" w:cs="Arial"/>
        </w:rPr>
        <w:t>Afin de sécuriser le circuit du médicament, l’établissement externalise la préparation des médicam</w:t>
      </w:r>
      <w:r>
        <w:rPr>
          <w:rFonts w:ascii="Arial" w:hAnsi="Arial" w:cs="Arial"/>
        </w:rPr>
        <w:t>ents à une</w:t>
      </w:r>
      <w:r w:rsidRPr="0015796D">
        <w:rPr>
          <w:rFonts w:ascii="Arial" w:hAnsi="Arial" w:cs="Arial"/>
        </w:rPr>
        <w:t xml:space="preserve"> pharmacie libérale pour l’ensemble des résidents de l’établissement</w:t>
      </w:r>
      <w:r w:rsidR="002F170F">
        <w:rPr>
          <w:rFonts w:ascii="Arial" w:hAnsi="Arial" w:cs="Arial"/>
        </w:rPr>
        <w:t xml:space="preserve"> sans frais supplémentaire (sauf ce qui n’est pas pris en charge par la complémentaire)</w:t>
      </w:r>
      <w:r w:rsidR="003B0204">
        <w:rPr>
          <w:rFonts w:ascii="Arial" w:hAnsi="Arial" w:cs="Arial"/>
        </w:rPr>
        <w:t xml:space="preserve"> </w:t>
      </w:r>
      <w:r w:rsidR="003B0204" w:rsidRPr="006C1E06">
        <w:rPr>
          <w:rFonts w:ascii="Arial" w:hAnsi="Arial" w:cs="Arial"/>
          <w:b/>
          <w:color w:val="990099"/>
        </w:rPr>
        <w:t>(</w:t>
      </w:r>
      <w:r w:rsidR="003B0204">
        <w:rPr>
          <w:rFonts w:ascii="Arial" w:hAnsi="Arial" w:cs="Arial"/>
          <w:b/>
          <w:bCs/>
          <w:color w:val="993366"/>
        </w:rPr>
        <w:t>a</w:t>
      </w:r>
      <w:r w:rsidR="003B0204" w:rsidRPr="0015796D">
        <w:rPr>
          <w:rFonts w:ascii="Arial" w:hAnsi="Arial" w:cs="Arial"/>
          <w:b/>
          <w:bCs/>
          <w:color w:val="993366"/>
        </w:rPr>
        <w:t xml:space="preserve">nnexe </w:t>
      </w:r>
      <w:r w:rsidR="00545E0C">
        <w:rPr>
          <w:rFonts w:ascii="Arial" w:hAnsi="Arial" w:cs="Arial"/>
          <w:b/>
          <w:bCs/>
          <w:color w:val="993366"/>
        </w:rPr>
        <w:t>10</w:t>
      </w:r>
      <w:r w:rsidR="003B0204" w:rsidRPr="0015796D">
        <w:rPr>
          <w:rFonts w:ascii="Arial" w:hAnsi="Arial" w:cs="Arial"/>
          <w:b/>
          <w:bCs/>
          <w:color w:val="993366"/>
        </w:rPr>
        <w:t>).</w:t>
      </w:r>
    </w:p>
    <w:p w:rsidR="00DD7332" w:rsidRPr="0015796D" w:rsidRDefault="00DD7332" w:rsidP="004172AD">
      <w:pPr>
        <w:tabs>
          <w:tab w:val="left" w:pos="0"/>
        </w:tabs>
        <w:spacing w:line="276" w:lineRule="auto"/>
        <w:jc w:val="both"/>
        <w:rPr>
          <w:rFonts w:ascii="Arial" w:hAnsi="Arial" w:cs="Arial"/>
        </w:rPr>
      </w:pPr>
      <w:r w:rsidRPr="0015796D">
        <w:rPr>
          <w:rFonts w:ascii="Arial" w:hAnsi="Arial" w:cs="Arial"/>
        </w:rPr>
        <w:t>Il</w:t>
      </w:r>
      <w:r w:rsidR="002F170F">
        <w:rPr>
          <w:rFonts w:ascii="Arial" w:hAnsi="Arial" w:cs="Arial"/>
        </w:rPr>
        <w:t xml:space="preserve"> est possible pour le résident de conserver</w:t>
      </w:r>
      <w:r w:rsidRPr="0015796D">
        <w:rPr>
          <w:rFonts w:ascii="Arial" w:hAnsi="Arial" w:cs="Arial"/>
        </w:rPr>
        <w:t xml:space="preserve"> </w:t>
      </w:r>
      <w:r w:rsidR="002F170F">
        <w:rPr>
          <w:rFonts w:ascii="Arial" w:hAnsi="Arial" w:cs="Arial"/>
        </w:rPr>
        <w:t xml:space="preserve">son </w:t>
      </w:r>
      <w:r w:rsidRPr="0015796D">
        <w:rPr>
          <w:rFonts w:ascii="Arial" w:hAnsi="Arial" w:cs="Arial"/>
        </w:rPr>
        <w:t xml:space="preserve">pharmacien libéral mais dans ce cas la préparation des médicaments (le pilulier) sera réalisée obligatoirement par </w:t>
      </w:r>
      <w:r w:rsidR="002F170F">
        <w:rPr>
          <w:rFonts w:ascii="Arial" w:hAnsi="Arial" w:cs="Arial"/>
        </w:rPr>
        <w:t>le résident ou ses</w:t>
      </w:r>
      <w:r w:rsidRPr="0015796D">
        <w:rPr>
          <w:rFonts w:ascii="Arial" w:hAnsi="Arial" w:cs="Arial"/>
        </w:rPr>
        <w:t xml:space="preserve"> proches</w:t>
      </w:r>
      <w:r w:rsidR="002F170F">
        <w:rPr>
          <w:rFonts w:ascii="Arial" w:hAnsi="Arial" w:cs="Arial"/>
        </w:rPr>
        <w:t xml:space="preserve"> et sera à sa</w:t>
      </w:r>
      <w:r>
        <w:rPr>
          <w:rFonts w:ascii="Arial" w:hAnsi="Arial" w:cs="Arial"/>
        </w:rPr>
        <w:t xml:space="preserve"> charge</w:t>
      </w:r>
      <w:r w:rsidRPr="0015796D">
        <w:rPr>
          <w:rFonts w:ascii="Arial" w:hAnsi="Arial" w:cs="Arial"/>
        </w:rPr>
        <w:t>.</w:t>
      </w:r>
    </w:p>
    <w:p w:rsidR="00CE5E3D" w:rsidRDefault="00CE5E3D" w:rsidP="004172AD">
      <w:pPr>
        <w:spacing w:line="276" w:lineRule="auto"/>
        <w:ind w:firstLine="708"/>
        <w:jc w:val="both"/>
        <w:rPr>
          <w:rFonts w:ascii="Arial" w:hAnsi="Arial" w:cs="Arial"/>
        </w:rPr>
      </w:pPr>
    </w:p>
    <w:p w:rsidR="00CE5E3D" w:rsidRPr="00737FDF" w:rsidRDefault="00CE5E3D" w:rsidP="00DC6537">
      <w:pPr>
        <w:pStyle w:val="Titre3"/>
      </w:pPr>
      <w:bookmarkStart w:id="56" w:name="_Toc105768626"/>
      <w:bookmarkStart w:id="57" w:name="_Toc204181656"/>
      <w:r>
        <w:t>Unité pour Personnes Agées Désorientées UPAD</w:t>
      </w:r>
      <w:bookmarkEnd w:id="56"/>
      <w:bookmarkEnd w:id="57"/>
    </w:p>
    <w:p w:rsidR="00CE5E3D" w:rsidRDefault="00CE5E3D" w:rsidP="004172AD">
      <w:pPr>
        <w:tabs>
          <w:tab w:val="left" w:pos="0"/>
        </w:tabs>
        <w:spacing w:line="276" w:lineRule="auto"/>
        <w:jc w:val="both"/>
        <w:rPr>
          <w:rFonts w:ascii="Arial" w:hAnsi="Arial" w:cs="Arial"/>
        </w:rPr>
      </w:pPr>
      <w:r>
        <w:rPr>
          <w:rFonts w:ascii="Arial" w:hAnsi="Arial" w:cs="Arial"/>
        </w:rPr>
        <w:t xml:space="preserve">L’établissement dispose d’une </w:t>
      </w:r>
      <w:r w:rsidRPr="00717FF8">
        <w:rPr>
          <w:rFonts w:ascii="Arial" w:hAnsi="Arial" w:cs="Arial"/>
        </w:rPr>
        <w:t xml:space="preserve">Unité pour Personnes Agées Désorientées. Celles-ci accueillent très </w:t>
      </w:r>
      <w:r w:rsidRPr="000E38B4">
        <w:rPr>
          <w:rFonts w:ascii="Arial" w:hAnsi="Arial" w:cs="Arial"/>
        </w:rPr>
        <w:t>spécifiquement les personnes désorientées comme les personnes atteintes de maladie de type Alzheimer</w:t>
      </w:r>
      <w:r w:rsidR="007D7BCA">
        <w:rPr>
          <w:rFonts w:ascii="Arial" w:hAnsi="Arial" w:cs="Arial"/>
        </w:rPr>
        <w:t xml:space="preserve"> ou assimilé</w:t>
      </w:r>
      <w:r w:rsidRPr="000E38B4">
        <w:rPr>
          <w:rFonts w:ascii="Arial" w:hAnsi="Arial" w:cs="Arial"/>
        </w:rPr>
        <w:t xml:space="preserve">. Sa capacité est de </w:t>
      </w:r>
      <w:r w:rsidR="002056A8">
        <w:rPr>
          <w:rFonts w:ascii="Arial" w:hAnsi="Arial" w:cs="Arial"/>
        </w:rPr>
        <w:t>12</w:t>
      </w:r>
      <w:r w:rsidRPr="000E38B4">
        <w:rPr>
          <w:rFonts w:ascii="Arial" w:hAnsi="Arial" w:cs="Arial"/>
        </w:rPr>
        <w:t xml:space="preserve"> lits.</w:t>
      </w:r>
    </w:p>
    <w:p w:rsidR="00E56F28" w:rsidRPr="000E38B4" w:rsidRDefault="00E56F28" w:rsidP="004172AD">
      <w:pPr>
        <w:spacing w:line="276" w:lineRule="auto"/>
        <w:ind w:firstLine="708"/>
        <w:jc w:val="both"/>
        <w:rPr>
          <w:rFonts w:ascii="Arial" w:hAnsi="Arial" w:cs="Arial"/>
        </w:rPr>
      </w:pPr>
    </w:p>
    <w:p w:rsidR="00CE5E3D" w:rsidRPr="000E38B4" w:rsidRDefault="00CE5E3D" w:rsidP="004172AD">
      <w:pPr>
        <w:spacing w:line="276" w:lineRule="auto"/>
        <w:jc w:val="both"/>
        <w:rPr>
          <w:rFonts w:ascii="Arial" w:hAnsi="Arial" w:cs="Arial"/>
        </w:rPr>
      </w:pPr>
      <w:r w:rsidRPr="000E38B4">
        <w:rPr>
          <w:rFonts w:ascii="Arial" w:hAnsi="Arial" w:cs="Arial"/>
        </w:rPr>
        <w:t>La mission de cette structure est double :</w:t>
      </w:r>
    </w:p>
    <w:p w:rsidR="00CE5E3D" w:rsidRPr="00F15D09" w:rsidRDefault="00CE5E3D" w:rsidP="001F7CA5">
      <w:pPr>
        <w:pStyle w:val="Paragraphedeliste"/>
        <w:numPr>
          <w:ilvl w:val="0"/>
          <w:numId w:val="20"/>
        </w:numPr>
        <w:spacing w:line="276" w:lineRule="auto"/>
        <w:jc w:val="both"/>
        <w:rPr>
          <w:rFonts w:ascii="Arial" w:hAnsi="Arial" w:cs="Arial"/>
        </w:rPr>
      </w:pPr>
      <w:r w:rsidRPr="00F15D09">
        <w:rPr>
          <w:rFonts w:ascii="Arial" w:hAnsi="Arial" w:cs="Arial"/>
        </w:rPr>
        <w:t>assurer le maintien des fonctions intellectuelles des résidents, en mettant à leur disposition :</w:t>
      </w:r>
    </w:p>
    <w:p w:rsidR="00CE5E3D" w:rsidRPr="007D7BCA" w:rsidRDefault="00CE5E3D" w:rsidP="001F7CA5">
      <w:pPr>
        <w:pStyle w:val="Paragraphedeliste"/>
        <w:numPr>
          <w:ilvl w:val="0"/>
          <w:numId w:val="10"/>
        </w:numPr>
        <w:spacing w:line="276" w:lineRule="auto"/>
        <w:jc w:val="both"/>
        <w:rPr>
          <w:rFonts w:ascii="Arial" w:hAnsi="Arial" w:cs="Arial"/>
        </w:rPr>
      </w:pPr>
      <w:r w:rsidRPr="007D7BCA">
        <w:rPr>
          <w:rFonts w:ascii="Arial" w:hAnsi="Arial" w:cs="Arial"/>
        </w:rPr>
        <w:t>un personnel spécialisé attentif aux divers modes d’expression de leurs besoins et capable de valoriser leurs possibilités par des activités et des animations personnalisées</w:t>
      </w:r>
    </w:p>
    <w:p w:rsidR="00CE5E3D" w:rsidRPr="007D7BCA" w:rsidRDefault="00CE5E3D" w:rsidP="001F7CA5">
      <w:pPr>
        <w:pStyle w:val="Paragraphedeliste"/>
        <w:numPr>
          <w:ilvl w:val="0"/>
          <w:numId w:val="10"/>
        </w:numPr>
        <w:spacing w:line="276" w:lineRule="auto"/>
        <w:jc w:val="both"/>
        <w:rPr>
          <w:rFonts w:ascii="Arial" w:hAnsi="Arial" w:cs="Arial"/>
        </w:rPr>
      </w:pPr>
      <w:r w:rsidRPr="007D7BCA">
        <w:rPr>
          <w:rFonts w:ascii="Arial" w:hAnsi="Arial" w:cs="Arial"/>
        </w:rPr>
        <w:t>un environnement au sein duquel il est facile de se repérer et de se déplacer même avec des capacités d’orientation réduites</w:t>
      </w:r>
    </w:p>
    <w:p w:rsidR="00CE5E3D" w:rsidRDefault="00CE5E3D" w:rsidP="001F7CA5">
      <w:pPr>
        <w:pStyle w:val="Paragraphedeliste"/>
        <w:numPr>
          <w:ilvl w:val="0"/>
          <w:numId w:val="20"/>
        </w:numPr>
        <w:spacing w:line="276" w:lineRule="auto"/>
        <w:jc w:val="both"/>
        <w:rPr>
          <w:rFonts w:ascii="Arial" w:hAnsi="Arial" w:cs="Arial"/>
        </w:rPr>
      </w:pPr>
      <w:r w:rsidRPr="00F15D09">
        <w:rPr>
          <w:rFonts w:ascii="Arial" w:hAnsi="Arial" w:cs="Arial"/>
        </w:rPr>
        <w:t xml:space="preserve">assurer la sécurité de ces personnes, dont l’autonomie physique est suffisante pour qu’elles </w:t>
      </w:r>
      <w:r w:rsidR="002F170F" w:rsidRPr="00F15D09">
        <w:rPr>
          <w:rFonts w:ascii="Arial" w:hAnsi="Arial" w:cs="Arial"/>
        </w:rPr>
        <w:t xml:space="preserve">ne </w:t>
      </w:r>
      <w:r w:rsidRPr="00F15D09">
        <w:rPr>
          <w:rFonts w:ascii="Arial" w:hAnsi="Arial" w:cs="Arial"/>
        </w:rPr>
        <w:t xml:space="preserve">puissent </w:t>
      </w:r>
      <w:r w:rsidR="002F170F" w:rsidRPr="00F15D09">
        <w:rPr>
          <w:rFonts w:ascii="Arial" w:hAnsi="Arial" w:cs="Arial"/>
        </w:rPr>
        <w:t xml:space="preserve">pas </w:t>
      </w:r>
      <w:r w:rsidRPr="00F15D09">
        <w:rPr>
          <w:rFonts w:ascii="Arial" w:hAnsi="Arial" w:cs="Arial"/>
        </w:rPr>
        <w:t xml:space="preserve">se mettre en danger, par la présence permanente du personnel, un espace clos et sécurisé. </w:t>
      </w:r>
    </w:p>
    <w:p w:rsidR="00F15D09" w:rsidRPr="00F15D09" w:rsidRDefault="00F15D09" w:rsidP="00F15D09">
      <w:pPr>
        <w:pStyle w:val="Paragraphedeliste"/>
        <w:spacing w:line="276" w:lineRule="auto"/>
        <w:jc w:val="both"/>
        <w:rPr>
          <w:rFonts w:ascii="Arial" w:hAnsi="Arial" w:cs="Arial"/>
        </w:rPr>
      </w:pPr>
    </w:p>
    <w:p w:rsidR="00CE5E3D" w:rsidRPr="00F15D09" w:rsidRDefault="00CE5E3D" w:rsidP="00F15D09">
      <w:pPr>
        <w:spacing w:line="276" w:lineRule="auto"/>
        <w:jc w:val="both"/>
        <w:rPr>
          <w:rFonts w:ascii="Arial" w:hAnsi="Arial" w:cs="Arial"/>
        </w:rPr>
      </w:pPr>
      <w:r w:rsidRPr="00F15D09">
        <w:rPr>
          <w:rFonts w:ascii="Arial" w:hAnsi="Arial" w:cs="Arial"/>
        </w:rPr>
        <w:t>Cette structure est donc réservée aux personnes désorientées et physiquement assez autonomes pour se déplacer.</w:t>
      </w:r>
    </w:p>
    <w:p w:rsidR="00CE5E3D" w:rsidRPr="00F15D09" w:rsidRDefault="00CE5E3D" w:rsidP="00F15D09">
      <w:pPr>
        <w:spacing w:line="276" w:lineRule="auto"/>
        <w:jc w:val="both"/>
        <w:rPr>
          <w:rFonts w:ascii="Arial" w:hAnsi="Arial" w:cs="Arial"/>
        </w:rPr>
      </w:pPr>
      <w:r w:rsidRPr="00F15D09">
        <w:rPr>
          <w:rFonts w:ascii="Arial" w:hAnsi="Arial" w:cs="Arial"/>
        </w:rPr>
        <w:t>A la suite d’un accident de santé ou du fait de l’évolution de leur affection neurologique, ces personnes perdent cette autonomie physique. Elles requièrent dès lors des soins portant essentiellement sur le nursing, différents de la vocation de l’UPAD. Elles seront dans ce cas accueillies au sein d’une section de l’établissement plus à même de fournir ces soins.</w:t>
      </w:r>
    </w:p>
    <w:p w:rsidR="00CE5E3D" w:rsidRDefault="00CE5E3D" w:rsidP="004172AD">
      <w:pPr>
        <w:spacing w:line="276" w:lineRule="auto"/>
        <w:ind w:firstLine="708"/>
        <w:jc w:val="both"/>
        <w:rPr>
          <w:rFonts w:ascii="Arial" w:hAnsi="Arial" w:cs="Arial"/>
        </w:rPr>
      </w:pPr>
    </w:p>
    <w:p w:rsidR="00CE5E3D" w:rsidRPr="00CC638C" w:rsidRDefault="00937D54" w:rsidP="00DC6537">
      <w:pPr>
        <w:pStyle w:val="Titre3"/>
      </w:pPr>
      <w:bookmarkStart w:id="58" w:name="_Toc105768627"/>
      <w:bookmarkStart w:id="59" w:name="_Toc204181657"/>
      <w:r>
        <w:t>Le Pôle d’Activité de S</w:t>
      </w:r>
      <w:r w:rsidR="00CE5E3D" w:rsidRPr="00737FDF">
        <w:t>oins</w:t>
      </w:r>
      <w:r>
        <w:t xml:space="preserve"> A</w:t>
      </w:r>
      <w:r w:rsidR="00CE5E3D" w:rsidRPr="00737FDF">
        <w:t>daptés : PASA</w:t>
      </w:r>
      <w:bookmarkEnd w:id="58"/>
      <w:bookmarkEnd w:id="59"/>
    </w:p>
    <w:p w:rsidR="00CE5E3D" w:rsidRPr="0015796D" w:rsidRDefault="00CE5E3D" w:rsidP="004172AD">
      <w:pPr>
        <w:spacing w:line="276" w:lineRule="auto"/>
        <w:jc w:val="both"/>
        <w:rPr>
          <w:rFonts w:ascii="Arial" w:hAnsi="Arial" w:cs="Arial"/>
          <w:color w:val="000000"/>
        </w:rPr>
      </w:pPr>
      <w:r w:rsidRPr="0015796D">
        <w:rPr>
          <w:rFonts w:ascii="Arial" w:hAnsi="Arial" w:cs="Arial"/>
          <w:color w:val="000000"/>
        </w:rPr>
        <w:t>Un PASA (Pôle d’activité de soins adaptés)</w:t>
      </w:r>
      <w:r>
        <w:rPr>
          <w:rFonts w:ascii="Arial" w:hAnsi="Arial" w:cs="Arial"/>
          <w:color w:val="000000"/>
        </w:rPr>
        <w:t xml:space="preserve"> </w:t>
      </w:r>
      <w:r w:rsidRPr="0015796D">
        <w:rPr>
          <w:rFonts w:ascii="Arial" w:hAnsi="Arial" w:cs="Arial"/>
          <w:color w:val="000000"/>
        </w:rPr>
        <w:t xml:space="preserve">est destiné à accueillir des résidents de l’établissement atteints de pathologies cognitives d’origine dégénérative ou mixte (maladie d’Alzheimer ou assimilés), et dont les troubles du comportement sont modérés. </w:t>
      </w:r>
    </w:p>
    <w:p w:rsidR="00CE5E3D" w:rsidRPr="0015796D" w:rsidRDefault="00CE5E3D" w:rsidP="004172AD">
      <w:pPr>
        <w:spacing w:line="276" w:lineRule="auto"/>
        <w:ind w:firstLine="708"/>
        <w:jc w:val="both"/>
        <w:rPr>
          <w:rFonts w:ascii="Arial" w:hAnsi="Arial" w:cs="Arial"/>
          <w:color w:val="000000"/>
        </w:rPr>
      </w:pPr>
    </w:p>
    <w:p w:rsidR="00CE5E3D" w:rsidRPr="0015796D" w:rsidRDefault="00CE5E3D" w:rsidP="004172AD">
      <w:pPr>
        <w:spacing w:line="276" w:lineRule="auto"/>
        <w:jc w:val="both"/>
        <w:rPr>
          <w:rFonts w:ascii="Arial" w:hAnsi="Arial" w:cs="Arial"/>
          <w:color w:val="000000"/>
        </w:rPr>
      </w:pPr>
      <w:r w:rsidRPr="0015796D">
        <w:rPr>
          <w:rFonts w:ascii="Arial" w:hAnsi="Arial" w:cs="Arial"/>
          <w:color w:val="000000"/>
        </w:rPr>
        <w:t>Ces résidents bénéficient pendant la journée d’activités thérapeutiques et sociales spécifiques qui ont pour objectif de maintenir une adaptation de l’individu à son environnement, de permettre de retrouver les gestes de la vie quotidienne, de stimuler les fonctions sensorielles et cognitives restantes. Ils sont accompagnés par des assistants de soins en gérontologie</w:t>
      </w:r>
      <w:r w:rsidR="007D7BCA">
        <w:rPr>
          <w:rFonts w:ascii="Arial" w:hAnsi="Arial" w:cs="Arial"/>
          <w:color w:val="000000"/>
        </w:rPr>
        <w:t xml:space="preserve"> (ASG)</w:t>
      </w:r>
      <w:r w:rsidRPr="0015796D">
        <w:rPr>
          <w:rFonts w:ascii="Arial" w:hAnsi="Arial" w:cs="Arial"/>
          <w:color w:val="000000"/>
        </w:rPr>
        <w:t xml:space="preserve">. </w:t>
      </w:r>
    </w:p>
    <w:p w:rsidR="00CE5E3D" w:rsidRPr="0015796D" w:rsidRDefault="00CE5E3D" w:rsidP="004172AD">
      <w:pPr>
        <w:spacing w:line="276" w:lineRule="auto"/>
        <w:ind w:firstLine="708"/>
        <w:jc w:val="both"/>
        <w:rPr>
          <w:rFonts w:ascii="Arial" w:hAnsi="Arial" w:cs="Arial"/>
          <w:color w:val="000000"/>
        </w:rPr>
      </w:pPr>
    </w:p>
    <w:p w:rsidR="00CE5E3D" w:rsidRPr="0015796D" w:rsidRDefault="00CE5E3D" w:rsidP="004172AD">
      <w:pPr>
        <w:spacing w:line="276" w:lineRule="auto"/>
        <w:jc w:val="both"/>
        <w:rPr>
          <w:rFonts w:ascii="Arial" w:hAnsi="Arial" w:cs="Arial"/>
          <w:color w:val="000000"/>
        </w:rPr>
      </w:pPr>
      <w:r w:rsidRPr="0015796D">
        <w:rPr>
          <w:rFonts w:ascii="Arial" w:hAnsi="Arial" w:cs="Arial"/>
          <w:color w:val="000000"/>
        </w:rPr>
        <w:t>La participation des résidents au PASA est décidée après avis de l’équipe pluridisciplinaire et est compris dans le prix de journée sans supplément. La participation du résident est réévaluée régulièrement par l’équipe. Une évolution de la prise en charge (modification des horaires, des activités), ainsi qu’une sortie du PASA, peut être décidée.</w:t>
      </w:r>
    </w:p>
    <w:p w:rsidR="00CE5E3D" w:rsidRPr="0015796D" w:rsidRDefault="00CE5E3D" w:rsidP="004172AD">
      <w:pPr>
        <w:spacing w:line="276" w:lineRule="auto"/>
        <w:jc w:val="both"/>
        <w:rPr>
          <w:rFonts w:ascii="Arial" w:hAnsi="Arial" w:cs="Arial"/>
          <w:color w:val="76923C"/>
        </w:rPr>
      </w:pPr>
    </w:p>
    <w:p w:rsidR="00CE5E3D" w:rsidRPr="00737FDF" w:rsidRDefault="00937D54" w:rsidP="00DC6537">
      <w:pPr>
        <w:pStyle w:val="Titre3"/>
      </w:pPr>
      <w:bookmarkStart w:id="60" w:name="_Toc105768628"/>
      <w:bookmarkStart w:id="61" w:name="_Toc204181658"/>
      <w:r>
        <w:lastRenderedPageBreak/>
        <w:t>Le Projet d’Accompagnement P</w:t>
      </w:r>
      <w:r w:rsidR="00CE5E3D" w:rsidRPr="00737FDF">
        <w:t>ersonnalisé</w:t>
      </w:r>
      <w:bookmarkEnd w:id="60"/>
      <w:r>
        <w:t xml:space="preserve"> (PAP)</w:t>
      </w:r>
      <w:bookmarkEnd w:id="61"/>
    </w:p>
    <w:p w:rsidR="00CE5E3D" w:rsidRPr="0015796D" w:rsidRDefault="00CE5E3D" w:rsidP="004172AD">
      <w:pPr>
        <w:spacing w:line="276" w:lineRule="auto"/>
        <w:jc w:val="both"/>
        <w:rPr>
          <w:rFonts w:ascii="Arial" w:hAnsi="Arial" w:cs="Arial"/>
          <w:color w:val="000000"/>
        </w:rPr>
      </w:pPr>
      <w:r w:rsidRPr="0015796D">
        <w:rPr>
          <w:rFonts w:ascii="Arial" w:hAnsi="Arial" w:cs="Arial"/>
          <w:color w:val="000000"/>
        </w:rPr>
        <w:t>L’établissement travaille en vue du maintien de l’autonomie de la personne accueillie en rédigeant un projet d’accompagnement personnalisé dans les 3</w:t>
      </w:r>
      <w:r>
        <w:rPr>
          <w:rFonts w:ascii="Arial" w:hAnsi="Arial" w:cs="Arial"/>
          <w:color w:val="000000"/>
        </w:rPr>
        <w:t xml:space="preserve"> à 6 </w:t>
      </w:r>
      <w:r w:rsidRPr="0015796D">
        <w:rPr>
          <w:rFonts w:ascii="Arial" w:hAnsi="Arial" w:cs="Arial"/>
          <w:color w:val="000000"/>
        </w:rPr>
        <w:t>mois de l’arrivée du résident.</w:t>
      </w:r>
    </w:p>
    <w:p w:rsidR="00CE5E3D" w:rsidRPr="0015796D" w:rsidRDefault="00CE5E3D" w:rsidP="004172AD">
      <w:pPr>
        <w:spacing w:line="276" w:lineRule="auto"/>
        <w:ind w:firstLine="708"/>
        <w:jc w:val="both"/>
        <w:rPr>
          <w:rFonts w:ascii="Arial" w:hAnsi="Arial" w:cs="Arial"/>
          <w:color w:val="000000"/>
        </w:rPr>
      </w:pPr>
    </w:p>
    <w:p w:rsidR="00CE5E3D" w:rsidRDefault="00CE5E3D" w:rsidP="004172AD">
      <w:pPr>
        <w:spacing w:line="276" w:lineRule="auto"/>
        <w:jc w:val="both"/>
        <w:rPr>
          <w:rFonts w:ascii="Arial" w:hAnsi="Arial" w:cs="Arial"/>
          <w:color w:val="000000"/>
        </w:rPr>
      </w:pPr>
      <w:r w:rsidRPr="0015796D">
        <w:rPr>
          <w:rFonts w:ascii="Arial" w:hAnsi="Arial" w:cs="Arial"/>
          <w:color w:val="000000"/>
        </w:rPr>
        <w:t xml:space="preserve">Il précise les objectifs et les prestations adaptées à la personne. Ceux-ci sont actualisés chaque année selon les moyens humains et financiers mis à la disposition de l’établissement par les autorités de tarification. Ce projet personnalisé est </w:t>
      </w:r>
      <w:proofErr w:type="spellStart"/>
      <w:r>
        <w:rPr>
          <w:rFonts w:ascii="Arial" w:hAnsi="Arial" w:cs="Arial"/>
          <w:color w:val="000000"/>
        </w:rPr>
        <w:t>co</w:t>
      </w:r>
      <w:proofErr w:type="spellEnd"/>
      <w:r>
        <w:rPr>
          <w:rFonts w:ascii="Arial" w:hAnsi="Arial" w:cs="Arial"/>
          <w:color w:val="000000"/>
        </w:rPr>
        <w:t>-construit avec le</w:t>
      </w:r>
      <w:r w:rsidRPr="0015796D">
        <w:rPr>
          <w:rFonts w:ascii="Arial" w:hAnsi="Arial" w:cs="Arial"/>
          <w:color w:val="000000"/>
        </w:rPr>
        <w:t xml:space="preserve"> résident et/ou à sa famille</w:t>
      </w:r>
      <w:r>
        <w:rPr>
          <w:rFonts w:ascii="Arial" w:hAnsi="Arial" w:cs="Arial"/>
          <w:color w:val="000000"/>
        </w:rPr>
        <w:t>.</w:t>
      </w:r>
    </w:p>
    <w:p w:rsidR="007D7BCA" w:rsidRPr="00A0058B" w:rsidRDefault="007D7BCA" w:rsidP="004172AD">
      <w:pPr>
        <w:spacing w:line="276" w:lineRule="auto"/>
        <w:jc w:val="both"/>
        <w:rPr>
          <w:rFonts w:ascii="Arial" w:hAnsi="Arial" w:cs="Arial"/>
          <w:sz w:val="32"/>
          <w:szCs w:val="32"/>
        </w:rPr>
      </w:pPr>
    </w:p>
    <w:p w:rsidR="003B1252" w:rsidRPr="003B1252" w:rsidRDefault="003B1252" w:rsidP="001F7CA5">
      <w:pPr>
        <w:pStyle w:val="Titre2"/>
        <w:numPr>
          <w:ilvl w:val="1"/>
          <w:numId w:val="13"/>
        </w:numPr>
        <w:spacing w:line="276" w:lineRule="auto"/>
      </w:pPr>
      <w:bookmarkStart w:id="62" w:name="_Toc204181659"/>
      <w:r w:rsidRPr="003B1252">
        <w:t>Sécurisation des données</w:t>
      </w:r>
      <w:bookmarkEnd w:id="62"/>
      <w:r w:rsidRPr="003B1252">
        <w:t xml:space="preserve"> </w:t>
      </w:r>
    </w:p>
    <w:p w:rsidR="006A114B" w:rsidRDefault="006A114B" w:rsidP="004172AD">
      <w:pPr>
        <w:spacing w:line="276" w:lineRule="auto"/>
        <w:jc w:val="both"/>
        <w:rPr>
          <w:rFonts w:ascii="Arial" w:hAnsi="Arial" w:cs="Arial"/>
        </w:rPr>
      </w:pPr>
    </w:p>
    <w:p w:rsidR="003B1252" w:rsidRPr="00CC638C" w:rsidRDefault="003B1252" w:rsidP="00DC6537">
      <w:pPr>
        <w:pStyle w:val="Titre3"/>
      </w:pPr>
      <w:bookmarkStart w:id="63" w:name="_Toc102657879"/>
      <w:bookmarkStart w:id="64" w:name="_Toc204181660"/>
      <w:r w:rsidRPr="00A14F32">
        <w:t>Sécurisation des données</w:t>
      </w:r>
      <w:bookmarkEnd w:id="63"/>
      <w:bookmarkEnd w:id="64"/>
    </w:p>
    <w:p w:rsidR="003B1252" w:rsidRDefault="003B1252" w:rsidP="004172AD">
      <w:pPr>
        <w:spacing w:line="276" w:lineRule="auto"/>
        <w:jc w:val="both"/>
        <w:rPr>
          <w:rFonts w:ascii="Arial" w:hAnsi="Arial" w:cs="Arial"/>
        </w:rPr>
      </w:pPr>
      <w:r>
        <w:rPr>
          <w:rFonts w:ascii="Arial" w:hAnsi="Arial" w:cs="Arial"/>
        </w:rPr>
        <w:t xml:space="preserve">Le </w:t>
      </w:r>
      <w:r w:rsidR="00601D8D">
        <w:rPr>
          <w:rFonts w:ascii="Arial" w:hAnsi="Arial" w:cs="Arial"/>
        </w:rPr>
        <w:t>R</w:t>
      </w:r>
      <w:r>
        <w:rPr>
          <w:rFonts w:ascii="Arial" w:hAnsi="Arial" w:cs="Arial"/>
        </w:rPr>
        <w:t>èglement Général sur la Protection des Données (RGPD) institué par le règlement européen N°2016-679 du 27 avril 2016</w:t>
      </w:r>
      <w:r w:rsidR="00601D8D">
        <w:rPr>
          <w:rFonts w:ascii="Arial" w:hAnsi="Arial" w:cs="Arial"/>
        </w:rPr>
        <w:t xml:space="preserve"> instaure un</w:t>
      </w:r>
      <w:r>
        <w:rPr>
          <w:rFonts w:ascii="Arial" w:hAnsi="Arial" w:cs="Arial"/>
        </w:rPr>
        <w:t xml:space="preserve"> nouveau cadre juridique </w:t>
      </w:r>
      <w:r w:rsidR="00601D8D">
        <w:rPr>
          <w:rFonts w:ascii="Arial" w:hAnsi="Arial" w:cs="Arial"/>
        </w:rPr>
        <w:t xml:space="preserve">en </w:t>
      </w:r>
      <w:r>
        <w:rPr>
          <w:rFonts w:ascii="Arial" w:hAnsi="Arial" w:cs="Arial"/>
        </w:rPr>
        <w:t>renfor</w:t>
      </w:r>
      <w:r w:rsidR="00601D8D">
        <w:rPr>
          <w:rFonts w:ascii="Arial" w:hAnsi="Arial" w:cs="Arial"/>
        </w:rPr>
        <w:t>çant</w:t>
      </w:r>
      <w:r>
        <w:rPr>
          <w:rFonts w:ascii="Arial" w:hAnsi="Arial" w:cs="Arial"/>
        </w:rPr>
        <w:t xml:space="preserve"> et précis</w:t>
      </w:r>
      <w:r w:rsidR="00601D8D">
        <w:rPr>
          <w:rFonts w:ascii="Arial" w:hAnsi="Arial" w:cs="Arial"/>
        </w:rPr>
        <w:t>ant</w:t>
      </w:r>
      <w:r>
        <w:rPr>
          <w:rFonts w:ascii="Arial" w:hAnsi="Arial" w:cs="Arial"/>
        </w:rPr>
        <w:t xml:space="preserve"> les droits des personnes quant à la protection des données à caractère personnelles collectées.</w:t>
      </w:r>
    </w:p>
    <w:p w:rsidR="003B1252" w:rsidRDefault="003B1252" w:rsidP="004172AD">
      <w:pPr>
        <w:spacing w:line="276" w:lineRule="auto"/>
        <w:jc w:val="both"/>
        <w:rPr>
          <w:rFonts w:ascii="Arial" w:hAnsi="Arial" w:cs="Arial"/>
        </w:rPr>
      </w:pPr>
      <w:r>
        <w:rPr>
          <w:rFonts w:ascii="Arial" w:hAnsi="Arial" w:cs="Arial"/>
        </w:rPr>
        <w:t xml:space="preserve">La collecte et le traitement de ces données, au contenu très variable, imposent aux professionnels le respect de nouvelles règles de sécurité et de confidentialité. Par la signature de ce contrat, la personne accueillie reconnait avoir été informée oralement et par écrit (voir règlement de fonctionnement) du traitement de ses données personnelles strictement nécessaires à sa prise en charge et de ses droits d’accès et de rectification des données à caractères personnel. </w:t>
      </w:r>
    </w:p>
    <w:p w:rsidR="003B1252" w:rsidRDefault="003B1252" w:rsidP="004172AD">
      <w:pPr>
        <w:spacing w:line="276" w:lineRule="auto"/>
        <w:jc w:val="both"/>
        <w:rPr>
          <w:rFonts w:ascii="Arial" w:hAnsi="Arial" w:cs="Arial"/>
        </w:rPr>
      </w:pPr>
      <w:r>
        <w:rPr>
          <w:rFonts w:ascii="Arial" w:hAnsi="Arial" w:cs="Arial"/>
        </w:rPr>
        <w:t>La personne accueillie est également informée de possibilité de s’opposer au traitement de ses données personnelles, et que cette opposition peut entrainer l’impossibilité de réaliser la prise en charge de cette dernière.</w:t>
      </w:r>
    </w:p>
    <w:p w:rsidR="003B1252" w:rsidRDefault="003B1252" w:rsidP="004172AD">
      <w:pPr>
        <w:spacing w:line="276" w:lineRule="auto"/>
        <w:jc w:val="both"/>
        <w:rPr>
          <w:rFonts w:ascii="Arial" w:hAnsi="Arial" w:cs="Arial"/>
        </w:rPr>
      </w:pPr>
      <w:r w:rsidRPr="0015796D">
        <w:rPr>
          <w:rFonts w:ascii="Arial" w:hAnsi="Arial" w:cs="Arial"/>
        </w:rPr>
        <w:tab/>
      </w:r>
    </w:p>
    <w:p w:rsidR="003B1252" w:rsidRDefault="003B1252" w:rsidP="00DC6537">
      <w:pPr>
        <w:pStyle w:val="Titre3"/>
      </w:pPr>
      <w:bookmarkStart w:id="65" w:name="_Toc204181661"/>
      <w:r>
        <w:t>Alimentation et consultation du DMP</w:t>
      </w:r>
      <w:bookmarkEnd w:id="65"/>
    </w:p>
    <w:p w:rsidR="003B1252" w:rsidRPr="003D2458" w:rsidRDefault="003B1252" w:rsidP="004172AD">
      <w:pPr>
        <w:spacing w:line="276" w:lineRule="auto"/>
        <w:jc w:val="both"/>
        <w:rPr>
          <w:rFonts w:ascii="Arial" w:hAnsi="Arial" w:cs="Arial"/>
        </w:rPr>
      </w:pPr>
      <w:r w:rsidRPr="003D2458">
        <w:rPr>
          <w:rFonts w:ascii="Arial" w:hAnsi="Arial" w:cs="Arial"/>
        </w:rPr>
        <w:t>« Mon espace santé » est un service sécurisé qui permet à chacun d'être acteur de sa santé au quotidien. Il donne accès à un dossier médical ainsi qu'à une messagerie sécurisée de santé.</w:t>
      </w:r>
    </w:p>
    <w:p w:rsidR="003B1252" w:rsidRPr="003D2458" w:rsidRDefault="003B1252" w:rsidP="004172AD">
      <w:pPr>
        <w:spacing w:line="276" w:lineRule="auto"/>
        <w:jc w:val="both"/>
        <w:rPr>
          <w:rFonts w:ascii="Arial" w:hAnsi="Arial" w:cs="Arial"/>
        </w:rPr>
      </w:pPr>
      <w:r w:rsidRPr="003D2458">
        <w:rPr>
          <w:rFonts w:ascii="Arial" w:hAnsi="Arial" w:cs="Arial"/>
        </w:rPr>
        <w:t>En tant que professionnel de santé nous sommes dans l’</w:t>
      </w:r>
      <w:r>
        <w:rPr>
          <w:rFonts w:ascii="Arial" w:hAnsi="Arial" w:cs="Arial"/>
        </w:rPr>
        <w:t xml:space="preserve">obligation d’envoyer dans le </w:t>
      </w:r>
      <w:r w:rsidRPr="003D2458">
        <w:rPr>
          <w:rFonts w:ascii="Arial" w:hAnsi="Arial" w:cs="Arial"/>
        </w:rPr>
        <w:t>DMP</w:t>
      </w:r>
      <w:r>
        <w:rPr>
          <w:rFonts w:ascii="Arial" w:hAnsi="Arial" w:cs="Arial"/>
        </w:rPr>
        <w:t xml:space="preserve"> (et dans le dossier pharmaceutique)</w:t>
      </w:r>
      <w:r w:rsidRPr="003D2458">
        <w:rPr>
          <w:rFonts w:ascii="Arial" w:hAnsi="Arial" w:cs="Arial"/>
        </w:rPr>
        <w:t xml:space="preserve"> tous les documen</w:t>
      </w:r>
      <w:r>
        <w:rPr>
          <w:rFonts w:ascii="Arial" w:hAnsi="Arial" w:cs="Arial"/>
        </w:rPr>
        <w:t>ts thérapeutiques, diagnostic</w:t>
      </w:r>
      <w:r w:rsidRPr="003D2458">
        <w:rPr>
          <w:rFonts w:ascii="Arial" w:hAnsi="Arial" w:cs="Arial"/>
        </w:rPr>
        <w:t xml:space="preserve">s </w:t>
      </w:r>
      <w:r>
        <w:rPr>
          <w:rFonts w:ascii="Arial" w:hAnsi="Arial" w:cs="Arial"/>
        </w:rPr>
        <w:t xml:space="preserve">et pharmaceutiques </w:t>
      </w:r>
      <w:r w:rsidRPr="003D2458">
        <w:rPr>
          <w:rFonts w:ascii="Arial" w:hAnsi="Arial" w:cs="Arial"/>
        </w:rPr>
        <w:t xml:space="preserve">utiles à </w:t>
      </w:r>
      <w:r>
        <w:rPr>
          <w:rFonts w:ascii="Arial" w:hAnsi="Arial" w:cs="Arial"/>
        </w:rPr>
        <w:t>la</w:t>
      </w:r>
      <w:r w:rsidRPr="003D2458">
        <w:rPr>
          <w:rFonts w:ascii="Arial" w:hAnsi="Arial" w:cs="Arial"/>
        </w:rPr>
        <w:t xml:space="preserve"> santé </w:t>
      </w:r>
      <w:r>
        <w:rPr>
          <w:rFonts w:ascii="Arial" w:hAnsi="Arial" w:cs="Arial"/>
        </w:rPr>
        <w:t xml:space="preserve">du résident </w:t>
      </w:r>
      <w:r w:rsidRPr="003D2458">
        <w:rPr>
          <w:rFonts w:ascii="Arial" w:hAnsi="Arial" w:cs="Arial"/>
        </w:rPr>
        <w:t>(article L. 1111-15 du CSP)</w:t>
      </w:r>
      <w:r>
        <w:rPr>
          <w:rFonts w:ascii="Arial" w:hAnsi="Arial" w:cs="Arial"/>
        </w:rPr>
        <w:t xml:space="preserve"> de façon sécurisée</w:t>
      </w:r>
      <w:r w:rsidRPr="003D2458">
        <w:rPr>
          <w:rFonts w:ascii="Arial" w:hAnsi="Arial" w:cs="Arial"/>
        </w:rPr>
        <w:t>.</w:t>
      </w:r>
    </w:p>
    <w:p w:rsidR="003B1252" w:rsidRDefault="003B1252" w:rsidP="004172AD">
      <w:pPr>
        <w:spacing w:line="276" w:lineRule="auto"/>
        <w:jc w:val="both"/>
        <w:rPr>
          <w:rFonts w:ascii="Arial" w:hAnsi="Arial" w:cs="Arial"/>
        </w:rPr>
      </w:pPr>
      <w:r w:rsidRPr="003D2458">
        <w:rPr>
          <w:rFonts w:ascii="Arial" w:hAnsi="Arial" w:cs="Arial"/>
        </w:rPr>
        <w:t>Le résident peut s’opposer à cette alimentation en cas de motif légitime (article R. 1111-47 du CSP), par exemple suite à un examen dit « sensible ».</w:t>
      </w:r>
    </w:p>
    <w:p w:rsidR="003B1252" w:rsidRDefault="003B1252" w:rsidP="004172AD">
      <w:pPr>
        <w:spacing w:line="276" w:lineRule="auto"/>
        <w:jc w:val="both"/>
        <w:rPr>
          <w:rFonts w:ascii="Arial" w:hAnsi="Arial" w:cs="Arial"/>
        </w:rPr>
      </w:pPr>
      <w:r w:rsidRPr="00033A29">
        <w:rPr>
          <w:rFonts w:ascii="Arial" w:hAnsi="Arial" w:cs="Arial"/>
        </w:rPr>
        <w:t>L’</w:t>
      </w:r>
      <w:r w:rsidRPr="00877044">
        <w:rPr>
          <w:rFonts w:ascii="Arial" w:hAnsi="Arial" w:cs="Arial"/>
          <w:b/>
          <w:color w:val="993366"/>
        </w:rPr>
        <w:t xml:space="preserve">annexe n° </w:t>
      </w:r>
      <w:r>
        <w:rPr>
          <w:rFonts w:ascii="Arial" w:hAnsi="Arial" w:cs="Arial"/>
          <w:b/>
          <w:color w:val="993366"/>
        </w:rPr>
        <w:t>8</w:t>
      </w:r>
      <w:r w:rsidRPr="00033A29">
        <w:rPr>
          <w:rFonts w:ascii="Arial" w:hAnsi="Arial" w:cs="Arial"/>
        </w:rPr>
        <w:t xml:space="preserve"> </w:t>
      </w:r>
      <w:r>
        <w:rPr>
          <w:rFonts w:ascii="Arial" w:hAnsi="Arial" w:cs="Arial"/>
        </w:rPr>
        <w:t>du présent contrat de séjour est à remplir afin de remplir cette obligation.</w:t>
      </w:r>
    </w:p>
    <w:p w:rsidR="003B1252" w:rsidRDefault="003B1252" w:rsidP="004172AD">
      <w:pPr>
        <w:spacing w:line="276" w:lineRule="auto"/>
        <w:jc w:val="both"/>
        <w:rPr>
          <w:rFonts w:ascii="Arial" w:hAnsi="Arial" w:cs="Arial"/>
        </w:rPr>
      </w:pPr>
    </w:p>
    <w:p w:rsidR="003B1252" w:rsidRDefault="003B1252" w:rsidP="00DC6537">
      <w:pPr>
        <w:pStyle w:val="Titre3"/>
      </w:pPr>
      <w:bookmarkStart w:id="66" w:name="_Toc105768624"/>
      <w:bookmarkStart w:id="67" w:name="_Toc204181662"/>
      <w:r>
        <w:t>Télémédecine</w:t>
      </w:r>
      <w:bookmarkEnd w:id="66"/>
      <w:bookmarkEnd w:id="67"/>
    </w:p>
    <w:p w:rsidR="003B1252" w:rsidRDefault="003B1252" w:rsidP="004172AD">
      <w:pPr>
        <w:spacing w:line="276" w:lineRule="auto"/>
        <w:jc w:val="both"/>
        <w:rPr>
          <w:rFonts w:ascii="Arial" w:hAnsi="Arial" w:cs="Arial"/>
        </w:rPr>
      </w:pPr>
      <w:r>
        <w:rPr>
          <w:rFonts w:ascii="Arial" w:hAnsi="Arial" w:cs="Arial"/>
        </w:rPr>
        <w:t>Dans le cadre du séjour, notre établissement propose aux résidents de bénéficier de téléconsultations en télémédecine. Pour cela, il fait appel à des médecins spécialistes experts qui pourront intervenir à distance dans le cadre de la prise en charge médicale.</w:t>
      </w:r>
    </w:p>
    <w:p w:rsidR="003B1252" w:rsidRDefault="003B1252" w:rsidP="004172AD">
      <w:pPr>
        <w:spacing w:line="276" w:lineRule="auto"/>
        <w:jc w:val="both"/>
        <w:rPr>
          <w:rFonts w:ascii="Arial" w:hAnsi="Arial" w:cs="Arial"/>
        </w:rPr>
      </w:pPr>
      <w:r>
        <w:rPr>
          <w:rFonts w:ascii="Arial" w:hAnsi="Arial" w:cs="Arial"/>
        </w:rPr>
        <w:t>La télémédecine est une forme de pratique médicale à distance utilisant les technologies de l’information et de la communication. Elle met en rapport, entre eux ou avec un patient, un ou plusieurs professionnels de santé, parmi lesquels figure nécessairement un professionnel médical et, le cas échéant, d’autres professionnels apportant leurs soins au patient.</w:t>
      </w:r>
    </w:p>
    <w:p w:rsidR="003B1252" w:rsidRDefault="003B1252" w:rsidP="004172AD">
      <w:pPr>
        <w:spacing w:line="276" w:lineRule="auto"/>
        <w:jc w:val="both"/>
        <w:rPr>
          <w:rFonts w:ascii="Arial" w:hAnsi="Arial" w:cs="Arial"/>
        </w:rPr>
      </w:pPr>
      <w:r>
        <w:rPr>
          <w:rFonts w:ascii="Arial" w:hAnsi="Arial" w:cs="Arial"/>
        </w:rPr>
        <w:t>La télémédecine permet d’améliorer les soins dont le résident pourrait bénéficier au sein de notre établissement en évitant de se déplacer. L’exercice de la télémédecine est une pratique encadrée par la loi (article L.6316-1 du code de la Santé Publique et décret n°2010-1229 du 19 octobre 2010).</w:t>
      </w:r>
    </w:p>
    <w:p w:rsidR="003B1252" w:rsidRDefault="003B1252" w:rsidP="004172AD">
      <w:pPr>
        <w:spacing w:line="276" w:lineRule="auto"/>
        <w:jc w:val="both"/>
        <w:rPr>
          <w:rFonts w:ascii="Arial" w:hAnsi="Arial" w:cs="Arial"/>
        </w:rPr>
      </w:pPr>
    </w:p>
    <w:p w:rsidR="003B1252" w:rsidRDefault="003B1252" w:rsidP="004172AD">
      <w:pPr>
        <w:spacing w:line="276" w:lineRule="auto"/>
        <w:jc w:val="both"/>
        <w:rPr>
          <w:rFonts w:ascii="Arial" w:hAnsi="Arial" w:cs="Arial"/>
        </w:rPr>
      </w:pPr>
      <w:r>
        <w:rPr>
          <w:rFonts w:ascii="Arial" w:hAnsi="Arial" w:cs="Arial"/>
        </w:rPr>
        <w:t>La télémédecine nécessite un échange d’informations entre les professionnels qui participent à la prise en charge en télémédecine. Sauf opposition justifiée, les informations recueillies lors des actes de télémédecine font l’objet d’un enregistrement informatique réservé à l’usage des professionnels qui participent aux soins, sur place ou à distance.</w:t>
      </w:r>
    </w:p>
    <w:p w:rsidR="003B1252" w:rsidRDefault="003B1252" w:rsidP="004172AD">
      <w:pPr>
        <w:spacing w:line="276" w:lineRule="auto"/>
        <w:jc w:val="both"/>
        <w:rPr>
          <w:rFonts w:ascii="Arial" w:hAnsi="Arial" w:cs="Arial"/>
        </w:rPr>
      </w:pPr>
      <w:r>
        <w:rPr>
          <w:rFonts w:ascii="Arial" w:hAnsi="Arial" w:cs="Arial"/>
        </w:rPr>
        <w:t>Ces informations sont conservées dans un espace sécurisé garantissant toutes les exigences de confidentialité et de sécurité de vos données.</w:t>
      </w:r>
    </w:p>
    <w:p w:rsidR="003B1252" w:rsidRDefault="003B1252" w:rsidP="004172AD">
      <w:pPr>
        <w:spacing w:line="276" w:lineRule="auto"/>
        <w:jc w:val="both"/>
        <w:rPr>
          <w:rFonts w:ascii="Arial" w:hAnsi="Arial" w:cs="Arial"/>
        </w:rPr>
      </w:pPr>
    </w:p>
    <w:p w:rsidR="003B1252" w:rsidRDefault="003B1252" w:rsidP="004172AD">
      <w:pPr>
        <w:spacing w:line="276" w:lineRule="auto"/>
        <w:jc w:val="both"/>
        <w:rPr>
          <w:rFonts w:ascii="Arial" w:hAnsi="Arial" w:cs="Arial"/>
        </w:rPr>
      </w:pPr>
      <w:r>
        <w:rPr>
          <w:rFonts w:ascii="Arial" w:hAnsi="Arial" w:cs="Arial"/>
        </w:rPr>
        <w:lastRenderedPageBreak/>
        <w:t xml:space="preserve">Tout acte de télémédecine requiert le consentement du résident. Le résident a le libre choix d’accepter ou non de </w:t>
      </w:r>
      <w:r w:rsidRPr="00395E00">
        <w:rPr>
          <w:rFonts w:ascii="Arial" w:hAnsi="Arial" w:cs="Arial"/>
        </w:rPr>
        <w:t xml:space="preserve">bénéficier d’une prise en charge en télémédecine. Dans ce cas, il suffira de prévenir l’établissement en complétant </w:t>
      </w:r>
      <w:r>
        <w:rPr>
          <w:rFonts w:ascii="Arial" w:hAnsi="Arial" w:cs="Arial"/>
          <w:b/>
          <w:color w:val="993366"/>
        </w:rPr>
        <w:t>l’annexe 8</w:t>
      </w:r>
      <w:r w:rsidRPr="00395E00">
        <w:rPr>
          <w:rFonts w:ascii="Arial" w:hAnsi="Arial" w:cs="Arial"/>
          <w:b/>
          <w:color w:val="993366"/>
        </w:rPr>
        <w:t>.</w:t>
      </w:r>
    </w:p>
    <w:p w:rsidR="003B1252" w:rsidRDefault="003B1252" w:rsidP="004172AD">
      <w:pPr>
        <w:spacing w:line="276" w:lineRule="auto"/>
        <w:jc w:val="both"/>
        <w:rPr>
          <w:rFonts w:ascii="Arial" w:hAnsi="Arial" w:cs="Arial"/>
        </w:rPr>
      </w:pPr>
      <w:r>
        <w:rPr>
          <w:rFonts w:ascii="Arial" w:hAnsi="Arial" w:cs="Arial"/>
        </w:rPr>
        <w:t>Le résident peut exercer son droit de liberté de choix du praticien en indiquant les noms des médecins qu’il ne souhaite pas voir intervenir dans son parcours de soins.</w:t>
      </w:r>
    </w:p>
    <w:p w:rsidR="003B1252" w:rsidRDefault="003B1252" w:rsidP="004172AD">
      <w:pPr>
        <w:spacing w:line="276" w:lineRule="auto"/>
        <w:jc w:val="both"/>
        <w:rPr>
          <w:rFonts w:ascii="Arial" w:hAnsi="Arial" w:cs="Arial"/>
        </w:rPr>
      </w:pPr>
    </w:p>
    <w:p w:rsidR="003B1252" w:rsidRDefault="003B1252" w:rsidP="004172AD">
      <w:pPr>
        <w:spacing w:line="276" w:lineRule="auto"/>
        <w:jc w:val="both"/>
        <w:rPr>
          <w:rFonts w:ascii="Arial" w:hAnsi="Arial" w:cs="Arial"/>
        </w:rPr>
      </w:pPr>
    </w:p>
    <w:p w:rsidR="003746C7" w:rsidRDefault="00507358" w:rsidP="00D304CE">
      <w:pPr>
        <w:pStyle w:val="Titre1"/>
      </w:pPr>
      <w:bookmarkStart w:id="68" w:name="_Toc306369747"/>
      <w:bookmarkStart w:id="69" w:name="_Toc102657890"/>
      <w:bookmarkStart w:id="70" w:name="_Toc105768612"/>
      <w:bookmarkStart w:id="71" w:name="_Toc204181663"/>
      <w:r>
        <w:t xml:space="preserve">4. </w:t>
      </w:r>
      <w:r w:rsidR="00F3552C">
        <w:t>PRESTATIONS RESTANT A LA CHARGE DU RESIDENT</w:t>
      </w:r>
      <w:bookmarkEnd w:id="68"/>
      <w:bookmarkEnd w:id="69"/>
      <w:bookmarkEnd w:id="70"/>
      <w:bookmarkEnd w:id="71"/>
    </w:p>
    <w:p w:rsidR="00CC638C" w:rsidRPr="00CC638C" w:rsidRDefault="00CC638C" w:rsidP="004172AD">
      <w:pPr>
        <w:spacing w:line="276" w:lineRule="auto"/>
        <w:jc w:val="both"/>
      </w:pPr>
    </w:p>
    <w:p w:rsidR="003746C7" w:rsidRPr="00F95F9D" w:rsidRDefault="003746C7" w:rsidP="004172AD">
      <w:pPr>
        <w:spacing w:line="276" w:lineRule="auto"/>
        <w:jc w:val="both"/>
        <w:rPr>
          <w:rFonts w:ascii="Arial" w:hAnsi="Arial" w:cs="Arial"/>
        </w:rPr>
      </w:pPr>
      <w:r>
        <w:rPr>
          <w:rFonts w:ascii="Arial" w:hAnsi="Arial" w:cs="Arial"/>
        </w:rPr>
        <w:t>S</w:t>
      </w:r>
      <w:r w:rsidRPr="00F95F9D">
        <w:rPr>
          <w:rFonts w:ascii="Arial" w:hAnsi="Arial" w:cs="Arial"/>
        </w:rPr>
        <w:t>ocle</w:t>
      </w:r>
      <w:r>
        <w:rPr>
          <w:rFonts w:ascii="Arial" w:hAnsi="Arial" w:cs="Arial"/>
        </w:rPr>
        <w:t xml:space="preserve"> de prestations relatives à l’hébergement</w:t>
      </w:r>
      <w:r w:rsidRPr="00F95F9D">
        <w:rPr>
          <w:rFonts w:ascii="Arial" w:hAnsi="Arial" w:cs="Arial"/>
        </w:rPr>
        <w:t xml:space="preserve"> à la charge d</w:t>
      </w:r>
      <w:r>
        <w:rPr>
          <w:rFonts w:ascii="Arial" w:hAnsi="Arial" w:cs="Arial"/>
        </w:rPr>
        <w:t>u résident</w:t>
      </w:r>
      <w:r w:rsidR="002F170F">
        <w:rPr>
          <w:rFonts w:ascii="Arial" w:hAnsi="Arial" w:cs="Arial"/>
        </w:rPr>
        <w:t> :</w:t>
      </w:r>
    </w:p>
    <w:p w:rsidR="003746C7" w:rsidRPr="00F95F9D" w:rsidRDefault="003746C7" w:rsidP="004172AD">
      <w:pPr>
        <w:spacing w:line="276" w:lineRule="auto"/>
        <w:jc w:val="both"/>
        <w:rPr>
          <w:rFonts w:ascii="Arial" w:hAnsi="Arial" w:cs="Arial"/>
          <w:b/>
        </w:rPr>
      </w:pPr>
    </w:p>
    <w:p w:rsidR="003746C7" w:rsidRPr="00A14F32" w:rsidRDefault="003746C7" w:rsidP="001F7CA5">
      <w:pPr>
        <w:pStyle w:val="Titre2"/>
        <w:numPr>
          <w:ilvl w:val="1"/>
          <w:numId w:val="14"/>
        </w:numPr>
        <w:spacing w:line="276" w:lineRule="auto"/>
      </w:pPr>
      <w:bookmarkStart w:id="72" w:name="_Toc102657891"/>
      <w:bookmarkStart w:id="73" w:name="_Toc105768613"/>
      <w:bookmarkStart w:id="74" w:name="_Toc204181664"/>
      <w:r w:rsidRPr="00A14F32">
        <w:t>La constitution et le renouvellement du trousseau</w:t>
      </w:r>
      <w:bookmarkEnd w:id="72"/>
      <w:bookmarkEnd w:id="73"/>
      <w:r w:rsidR="00601D8D">
        <w:t xml:space="preserve"> de linge</w:t>
      </w:r>
      <w:bookmarkEnd w:id="74"/>
    </w:p>
    <w:p w:rsidR="003746C7" w:rsidRPr="0015796D" w:rsidRDefault="003746C7" w:rsidP="004172AD">
      <w:pPr>
        <w:spacing w:line="276" w:lineRule="auto"/>
        <w:jc w:val="both"/>
        <w:rPr>
          <w:rFonts w:ascii="Arial" w:hAnsi="Arial" w:cs="Arial"/>
          <w:color w:val="000000"/>
          <w:u w:val="single"/>
        </w:rPr>
      </w:pPr>
    </w:p>
    <w:p w:rsidR="003746C7" w:rsidRDefault="006A114B" w:rsidP="004172AD">
      <w:pPr>
        <w:pStyle w:val="Corpsdetexte2"/>
        <w:spacing w:line="276" w:lineRule="auto"/>
        <w:rPr>
          <w:rFonts w:ascii="Arial" w:hAnsi="Arial" w:cs="Arial"/>
          <w:i w:val="0"/>
          <w:sz w:val="20"/>
        </w:rPr>
      </w:pPr>
      <w:r>
        <w:rPr>
          <w:rFonts w:ascii="Arial" w:hAnsi="Arial" w:cs="Arial"/>
          <w:i w:val="0"/>
          <w:sz w:val="20"/>
        </w:rPr>
        <w:t xml:space="preserve">Le </w:t>
      </w:r>
      <w:r w:rsidR="003746C7" w:rsidRPr="0015796D">
        <w:rPr>
          <w:rFonts w:ascii="Arial" w:hAnsi="Arial" w:cs="Arial"/>
          <w:i w:val="0"/>
          <w:sz w:val="20"/>
        </w:rPr>
        <w:t>trousseau</w:t>
      </w:r>
      <w:r w:rsidR="00036FEB">
        <w:rPr>
          <w:rFonts w:ascii="Arial" w:hAnsi="Arial" w:cs="Arial"/>
          <w:i w:val="0"/>
          <w:sz w:val="20"/>
        </w:rPr>
        <w:t xml:space="preserve"> de linge personnel du résident</w:t>
      </w:r>
      <w:r w:rsidR="003746C7" w:rsidRPr="0015796D">
        <w:rPr>
          <w:rFonts w:ascii="Arial" w:hAnsi="Arial" w:cs="Arial"/>
          <w:i w:val="0"/>
          <w:sz w:val="20"/>
        </w:rPr>
        <w:t xml:space="preserve"> doit être renouvelé par le résident ou le représentant légal au fur et à mesure des besoins et </w:t>
      </w:r>
      <w:r w:rsidR="00937D54">
        <w:rPr>
          <w:rFonts w:ascii="Arial" w:hAnsi="Arial" w:cs="Arial"/>
          <w:i w:val="0"/>
          <w:sz w:val="20"/>
        </w:rPr>
        <w:t>selon les saisons.</w:t>
      </w:r>
    </w:p>
    <w:p w:rsidR="002F170F" w:rsidRPr="0015796D" w:rsidRDefault="002F170F" w:rsidP="004172AD">
      <w:pPr>
        <w:pStyle w:val="Corpsdetexte2"/>
        <w:spacing w:line="276" w:lineRule="auto"/>
        <w:rPr>
          <w:rFonts w:ascii="Arial" w:hAnsi="Arial" w:cs="Arial"/>
          <w:i w:val="0"/>
          <w:sz w:val="20"/>
        </w:rPr>
      </w:pPr>
      <w:r>
        <w:rPr>
          <w:rFonts w:ascii="Arial" w:hAnsi="Arial" w:cs="Arial"/>
          <w:i w:val="0"/>
          <w:sz w:val="20"/>
        </w:rPr>
        <w:t xml:space="preserve">Le nettoyage à sec des lainages ou du linge fragile est à la charge du résident ou de ses proches. </w:t>
      </w:r>
    </w:p>
    <w:p w:rsidR="00507358" w:rsidRPr="00A0058B" w:rsidRDefault="00507358" w:rsidP="004172AD">
      <w:pPr>
        <w:spacing w:line="276" w:lineRule="auto"/>
        <w:jc w:val="both"/>
        <w:rPr>
          <w:rFonts w:ascii="Arial" w:hAnsi="Arial" w:cs="Arial"/>
          <w:color w:val="000000"/>
          <w:sz w:val="32"/>
          <w:szCs w:val="32"/>
        </w:rPr>
      </w:pPr>
    </w:p>
    <w:p w:rsidR="003746C7" w:rsidRPr="00737FDF" w:rsidRDefault="003746C7" w:rsidP="001F7CA5">
      <w:pPr>
        <w:pStyle w:val="Titre2"/>
        <w:numPr>
          <w:ilvl w:val="1"/>
          <w:numId w:val="14"/>
        </w:numPr>
        <w:spacing w:line="276" w:lineRule="auto"/>
        <w:jc w:val="both"/>
      </w:pPr>
      <w:bookmarkStart w:id="75" w:name="_Toc102657892"/>
      <w:bookmarkStart w:id="76" w:name="_Toc105768614"/>
      <w:bookmarkStart w:id="77" w:name="_Toc204181665"/>
      <w:r w:rsidRPr="00737FDF">
        <w:t>Le téléphone et la télévision</w:t>
      </w:r>
      <w:bookmarkEnd w:id="75"/>
      <w:bookmarkEnd w:id="76"/>
      <w:bookmarkEnd w:id="77"/>
    </w:p>
    <w:p w:rsidR="003746C7" w:rsidRPr="0015796D" w:rsidRDefault="003746C7" w:rsidP="004172AD">
      <w:pPr>
        <w:spacing w:line="276" w:lineRule="auto"/>
        <w:jc w:val="both"/>
        <w:rPr>
          <w:rFonts w:ascii="Arial" w:hAnsi="Arial" w:cs="Arial"/>
          <w:color w:val="000000"/>
        </w:rPr>
      </w:pPr>
    </w:p>
    <w:p w:rsidR="008A2FB9" w:rsidRDefault="008A2FB9" w:rsidP="008A2FB9">
      <w:pPr>
        <w:jc w:val="both"/>
        <w:rPr>
          <w:rFonts w:ascii="Arial" w:hAnsi="Arial" w:cs="Arial"/>
          <w:color w:val="000000"/>
        </w:rPr>
      </w:pPr>
      <w:r w:rsidRPr="0015796D">
        <w:rPr>
          <w:rFonts w:ascii="Arial" w:hAnsi="Arial" w:cs="Arial"/>
          <w:color w:val="000000"/>
        </w:rPr>
        <w:t>Les chambres sont pré-équipées</w:t>
      </w:r>
      <w:r>
        <w:rPr>
          <w:rFonts w:ascii="Arial" w:hAnsi="Arial" w:cs="Arial"/>
          <w:color w:val="000000"/>
        </w:rPr>
        <w:t xml:space="preserve"> au niveau du branchement</w:t>
      </w:r>
      <w:r w:rsidRPr="0015796D">
        <w:rPr>
          <w:rFonts w:ascii="Arial" w:hAnsi="Arial" w:cs="Arial"/>
          <w:color w:val="000000"/>
        </w:rPr>
        <w:t xml:space="preserve">. </w:t>
      </w:r>
    </w:p>
    <w:p w:rsidR="008A2FB9" w:rsidRDefault="008A2FB9" w:rsidP="008A2FB9">
      <w:pPr>
        <w:jc w:val="both"/>
        <w:rPr>
          <w:rFonts w:ascii="Arial" w:hAnsi="Arial" w:cs="Arial"/>
        </w:rPr>
      </w:pPr>
      <w:r w:rsidRPr="00E85429">
        <w:rPr>
          <w:rFonts w:ascii="Arial" w:hAnsi="Arial" w:cs="Arial"/>
        </w:rPr>
        <w:t xml:space="preserve">Chaque </w:t>
      </w:r>
      <w:r>
        <w:rPr>
          <w:rFonts w:ascii="Arial" w:hAnsi="Arial" w:cs="Arial"/>
        </w:rPr>
        <w:t>logement</w:t>
      </w:r>
      <w:r w:rsidRPr="00E85429">
        <w:rPr>
          <w:rFonts w:ascii="Arial" w:hAnsi="Arial" w:cs="Arial"/>
        </w:rPr>
        <w:t xml:space="preserve"> </w:t>
      </w:r>
      <w:r>
        <w:rPr>
          <w:rFonts w:ascii="Arial" w:hAnsi="Arial" w:cs="Arial"/>
        </w:rPr>
        <w:t>peut avoir sa propre ligne téléphonique, non raccordée à la fibre et non gérée par</w:t>
      </w:r>
      <w:r w:rsidRPr="00E85429">
        <w:rPr>
          <w:rFonts w:ascii="Arial" w:hAnsi="Arial" w:cs="Arial"/>
        </w:rPr>
        <w:t xml:space="preserve"> l’établissement</w:t>
      </w:r>
      <w:r>
        <w:rPr>
          <w:rFonts w:ascii="Arial" w:hAnsi="Arial" w:cs="Arial"/>
        </w:rPr>
        <w:t xml:space="preserve">. Pour simplifier les démarches auprès des opérateurs téléphoniques, nous vous recommandons l’achat d’un téléphone fixe fonctionnant avec une carte SIM et abonnement forfaitaire. </w:t>
      </w:r>
    </w:p>
    <w:p w:rsidR="008A2FB9" w:rsidRPr="0015796D" w:rsidRDefault="008A2FB9" w:rsidP="008A2FB9">
      <w:pPr>
        <w:pStyle w:val="Corpsdetexte2"/>
        <w:spacing w:line="276" w:lineRule="auto"/>
        <w:rPr>
          <w:rFonts w:ascii="Arial" w:hAnsi="Arial" w:cs="Arial"/>
          <w:i w:val="0"/>
          <w:sz w:val="20"/>
        </w:rPr>
      </w:pPr>
    </w:p>
    <w:p w:rsidR="008A2FB9" w:rsidRDefault="008A2FB9" w:rsidP="008A2FB9">
      <w:pPr>
        <w:spacing w:line="276" w:lineRule="auto"/>
        <w:jc w:val="both"/>
        <w:rPr>
          <w:rFonts w:ascii="Arial" w:hAnsi="Arial" w:cs="Arial"/>
        </w:rPr>
      </w:pPr>
      <w:r w:rsidRPr="0015796D">
        <w:rPr>
          <w:rFonts w:ascii="Arial" w:hAnsi="Arial" w:cs="Arial"/>
          <w:color w:val="000000"/>
        </w:rPr>
        <w:t xml:space="preserve">Le résident peut installer son téléviseur personnel dans sa chambre sous réserve du respect des règles de sécurité. </w:t>
      </w:r>
      <w:r w:rsidRPr="0015796D">
        <w:rPr>
          <w:rFonts w:ascii="Arial" w:hAnsi="Arial" w:cs="Arial"/>
        </w:rPr>
        <w:t>Dans le cas d’un téléviseur neuf ou de moins de 2 ans, une copie de la facture devra être fournie.</w:t>
      </w:r>
    </w:p>
    <w:p w:rsidR="008A2FB9" w:rsidRDefault="008A2FB9" w:rsidP="008A2FB9">
      <w:pPr>
        <w:spacing w:line="276" w:lineRule="auto"/>
        <w:jc w:val="both"/>
        <w:rPr>
          <w:rFonts w:ascii="Arial" w:hAnsi="Arial" w:cs="Arial"/>
        </w:rPr>
      </w:pPr>
      <w:r w:rsidRPr="0015796D">
        <w:rPr>
          <w:rFonts w:ascii="Arial" w:hAnsi="Arial" w:cs="Arial"/>
        </w:rPr>
        <w:t>Il n’est pas prévu d’équipement pour parabole</w:t>
      </w:r>
      <w:r>
        <w:rPr>
          <w:rFonts w:ascii="Arial" w:hAnsi="Arial" w:cs="Arial"/>
        </w:rPr>
        <w:t>.</w:t>
      </w:r>
    </w:p>
    <w:p w:rsidR="00507358" w:rsidRPr="00A0058B" w:rsidRDefault="00507358" w:rsidP="004172AD">
      <w:pPr>
        <w:spacing w:line="276" w:lineRule="auto"/>
        <w:jc w:val="both"/>
        <w:rPr>
          <w:rFonts w:ascii="Arial" w:hAnsi="Arial" w:cs="Arial"/>
          <w:b/>
          <w:i/>
          <w:sz w:val="32"/>
          <w:szCs w:val="32"/>
        </w:rPr>
      </w:pPr>
      <w:bookmarkStart w:id="78" w:name="_GoBack"/>
      <w:bookmarkEnd w:id="78"/>
    </w:p>
    <w:p w:rsidR="003746C7" w:rsidRPr="00737FDF" w:rsidRDefault="003746C7" w:rsidP="001F7CA5">
      <w:pPr>
        <w:pStyle w:val="Titre2"/>
        <w:numPr>
          <w:ilvl w:val="1"/>
          <w:numId w:val="14"/>
        </w:numPr>
        <w:spacing w:line="276" w:lineRule="auto"/>
        <w:jc w:val="both"/>
      </w:pPr>
      <w:bookmarkStart w:id="79" w:name="_Toc102657893"/>
      <w:bookmarkStart w:id="80" w:name="_Toc105768615"/>
      <w:bookmarkStart w:id="81" w:name="_Toc204181666"/>
      <w:r w:rsidRPr="00737FDF">
        <w:t>La restauration des accompagnants</w:t>
      </w:r>
      <w:bookmarkEnd w:id="79"/>
      <w:bookmarkEnd w:id="80"/>
      <w:bookmarkEnd w:id="81"/>
    </w:p>
    <w:p w:rsidR="003746C7" w:rsidRDefault="003746C7" w:rsidP="004172AD">
      <w:pPr>
        <w:spacing w:line="276" w:lineRule="auto"/>
        <w:jc w:val="both"/>
        <w:rPr>
          <w:rFonts w:ascii="Arial" w:hAnsi="Arial" w:cs="Arial"/>
          <w:color w:val="000000"/>
        </w:rPr>
      </w:pPr>
    </w:p>
    <w:p w:rsidR="003746C7" w:rsidRPr="0015796D" w:rsidRDefault="002F170F" w:rsidP="004172AD">
      <w:pPr>
        <w:spacing w:line="276" w:lineRule="auto"/>
        <w:jc w:val="both"/>
        <w:rPr>
          <w:rFonts w:ascii="Arial" w:hAnsi="Arial" w:cs="Arial"/>
          <w:color w:val="000000"/>
        </w:rPr>
      </w:pPr>
      <w:r>
        <w:rPr>
          <w:rFonts w:ascii="Arial" w:hAnsi="Arial" w:cs="Arial"/>
          <w:color w:val="000000"/>
        </w:rPr>
        <w:t>Lorsque</w:t>
      </w:r>
      <w:r w:rsidR="003746C7" w:rsidRPr="0015796D">
        <w:rPr>
          <w:rFonts w:ascii="Arial" w:hAnsi="Arial" w:cs="Arial"/>
          <w:color w:val="000000"/>
        </w:rPr>
        <w:t xml:space="preserve"> le service le permet, le résident peut inviter</w:t>
      </w:r>
      <w:r w:rsidR="00E917A1">
        <w:rPr>
          <w:rFonts w:ascii="Arial" w:hAnsi="Arial" w:cs="Arial"/>
          <w:color w:val="000000"/>
        </w:rPr>
        <w:t xml:space="preserve"> un maximum de 4 personnes de son choix à </w:t>
      </w:r>
      <w:r w:rsidR="003746C7" w:rsidRPr="0015796D">
        <w:rPr>
          <w:rFonts w:ascii="Arial" w:hAnsi="Arial" w:cs="Arial"/>
          <w:color w:val="000000"/>
        </w:rPr>
        <w:t xml:space="preserve">déjeuner. </w:t>
      </w:r>
      <w:r w:rsidR="006A114B">
        <w:rPr>
          <w:rFonts w:ascii="Arial" w:hAnsi="Arial" w:cs="Arial"/>
          <w:color w:val="000000"/>
        </w:rPr>
        <w:t>Le secrétariat doit être prévenu</w:t>
      </w:r>
      <w:r w:rsidR="003746C7" w:rsidRPr="0015796D">
        <w:rPr>
          <w:rFonts w:ascii="Arial" w:hAnsi="Arial" w:cs="Arial"/>
          <w:color w:val="000000"/>
        </w:rPr>
        <w:t xml:space="preserve"> au plus tard 48 </w:t>
      </w:r>
      <w:r w:rsidR="006A114B">
        <w:rPr>
          <w:rFonts w:ascii="Arial" w:hAnsi="Arial" w:cs="Arial"/>
          <w:color w:val="000000"/>
        </w:rPr>
        <w:t>à 72</w:t>
      </w:r>
      <w:r w:rsidR="00754503">
        <w:rPr>
          <w:rFonts w:ascii="Arial" w:hAnsi="Arial" w:cs="Arial"/>
          <w:color w:val="000000"/>
        </w:rPr>
        <w:t xml:space="preserve"> </w:t>
      </w:r>
      <w:r w:rsidR="003746C7" w:rsidRPr="0015796D">
        <w:rPr>
          <w:rFonts w:ascii="Arial" w:hAnsi="Arial" w:cs="Arial"/>
          <w:color w:val="000000"/>
        </w:rPr>
        <w:t>heure</w:t>
      </w:r>
      <w:r>
        <w:rPr>
          <w:rFonts w:ascii="Arial" w:hAnsi="Arial" w:cs="Arial"/>
          <w:color w:val="000000"/>
        </w:rPr>
        <w:t>s avant l’invitation à déjeuner.</w:t>
      </w:r>
    </w:p>
    <w:p w:rsidR="003746C7" w:rsidRPr="0015796D" w:rsidRDefault="002F170F" w:rsidP="004172AD">
      <w:pPr>
        <w:spacing w:line="276" w:lineRule="auto"/>
        <w:jc w:val="both"/>
        <w:rPr>
          <w:rFonts w:ascii="Arial" w:hAnsi="Arial" w:cs="Arial"/>
          <w:color w:val="000000"/>
        </w:rPr>
      </w:pPr>
      <w:r>
        <w:rPr>
          <w:rFonts w:ascii="Arial" w:hAnsi="Arial" w:cs="Arial"/>
          <w:color w:val="000000"/>
        </w:rPr>
        <w:t>Durant la période des travaux, les</w:t>
      </w:r>
      <w:r w:rsidR="003746C7" w:rsidRPr="0015796D">
        <w:rPr>
          <w:rFonts w:ascii="Arial" w:hAnsi="Arial" w:cs="Arial"/>
          <w:color w:val="000000"/>
        </w:rPr>
        <w:t xml:space="preserve"> repas seront pris en compagnie du résident dans </w:t>
      </w:r>
      <w:r>
        <w:rPr>
          <w:rFonts w:ascii="Arial" w:hAnsi="Arial" w:cs="Arial"/>
          <w:color w:val="000000"/>
        </w:rPr>
        <w:t>un coin dédié mis</w:t>
      </w:r>
      <w:r w:rsidR="00754503">
        <w:rPr>
          <w:rFonts w:ascii="Arial" w:hAnsi="Arial" w:cs="Arial"/>
          <w:color w:val="000000"/>
        </w:rPr>
        <w:t xml:space="preserve"> à</w:t>
      </w:r>
      <w:r w:rsidR="003746C7" w:rsidRPr="0015796D">
        <w:rPr>
          <w:rFonts w:ascii="Arial" w:hAnsi="Arial" w:cs="Arial"/>
          <w:color w:val="000000"/>
        </w:rPr>
        <w:t xml:space="preserve"> disposition des familles de 12 heures à 14 heures (horai</w:t>
      </w:r>
      <w:r w:rsidR="00754503">
        <w:rPr>
          <w:rFonts w:ascii="Arial" w:hAnsi="Arial" w:cs="Arial"/>
          <w:color w:val="000000"/>
        </w:rPr>
        <w:t>res qui devront être respectés).</w:t>
      </w:r>
    </w:p>
    <w:p w:rsidR="003746C7" w:rsidRDefault="003746C7" w:rsidP="004172AD">
      <w:pPr>
        <w:spacing w:line="276" w:lineRule="auto"/>
        <w:jc w:val="both"/>
        <w:rPr>
          <w:rFonts w:ascii="Arial" w:hAnsi="Arial" w:cs="Arial"/>
          <w:color w:val="000000"/>
        </w:rPr>
      </w:pPr>
      <w:r w:rsidRPr="0015796D">
        <w:rPr>
          <w:rFonts w:ascii="Arial" w:hAnsi="Arial" w:cs="Arial"/>
          <w:color w:val="000000"/>
        </w:rPr>
        <w:t>Le prix du repas est fixé par le Conseil d’Administration et communiqué aux intéressés chaque année par voie d’affichage. Celui-ci est à la charge des familles qui doivent s’en acquitter</w:t>
      </w:r>
      <w:r>
        <w:rPr>
          <w:rFonts w:ascii="Arial" w:hAnsi="Arial" w:cs="Arial"/>
          <w:color w:val="000000"/>
        </w:rPr>
        <w:t xml:space="preserve"> via un titre de recette envoyé au résident ou à son référent.</w:t>
      </w:r>
    </w:p>
    <w:p w:rsidR="00F27C56" w:rsidRPr="00A0058B" w:rsidRDefault="00F27C56" w:rsidP="004172AD">
      <w:pPr>
        <w:spacing w:line="276" w:lineRule="auto"/>
        <w:jc w:val="both"/>
        <w:rPr>
          <w:rFonts w:ascii="Arial" w:hAnsi="Arial" w:cs="Arial"/>
          <w:sz w:val="32"/>
          <w:szCs w:val="32"/>
        </w:rPr>
      </w:pPr>
    </w:p>
    <w:p w:rsidR="003746C7" w:rsidRPr="00737FDF" w:rsidRDefault="003746C7" w:rsidP="001F7CA5">
      <w:pPr>
        <w:pStyle w:val="Titre2"/>
        <w:numPr>
          <w:ilvl w:val="1"/>
          <w:numId w:val="14"/>
        </w:numPr>
        <w:spacing w:line="276" w:lineRule="auto"/>
        <w:jc w:val="both"/>
      </w:pPr>
      <w:bookmarkStart w:id="82" w:name="_Toc306369751"/>
      <w:bookmarkStart w:id="83" w:name="_Toc102657894"/>
      <w:bookmarkStart w:id="84" w:name="_Toc105768616"/>
      <w:bookmarkStart w:id="85" w:name="_Toc204181667"/>
      <w:r w:rsidRPr="00737FDF">
        <w:t>Le courrier</w:t>
      </w:r>
      <w:bookmarkEnd w:id="82"/>
      <w:bookmarkEnd w:id="83"/>
      <w:bookmarkEnd w:id="84"/>
      <w:bookmarkEnd w:id="85"/>
    </w:p>
    <w:p w:rsidR="003746C7" w:rsidRPr="0015796D" w:rsidRDefault="003746C7" w:rsidP="004172AD">
      <w:pPr>
        <w:spacing w:line="276" w:lineRule="auto"/>
        <w:jc w:val="both"/>
        <w:rPr>
          <w:rFonts w:ascii="Arial" w:hAnsi="Arial" w:cs="Arial"/>
          <w:color w:val="000000"/>
        </w:rPr>
      </w:pPr>
    </w:p>
    <w:p w:rsidR="00E35856" w:rsidRDefault="003746C7" w:rsidP="004172AD">
      <w:pPr>
        <w:spacing w:line="276" w:lineRule="auto"/>
        <w:jc w:val="both"/>
        <w:rPr>
          <w:rFonts w:ascii="Arial" w:hAnsi="Arial" w:cs="Arial"/>
          <w:color w:val="000000"/>
        </w:rPr>
      </w:pPr>
      <w:r w:rsidRPr="0015796D">
        <w:rPr>
          <w:rFonts w:ascii="Arial" w:hAnsi="Arial" w:cs="Arial"/>
          <w:color w:val="000000"/>
        </w:rPr>
        <w:t xml:space="preserve">Lorsque le résident ne peut recevoir son courrier, la famille, le représentant légal ou à défaut la personne de son choix doit faire le nécessaire auprès des services de la poste pour effectuer un changement d’adresse. </w:t>
      </w:r>
    </w:p>
    <w:p w:rsidR="003746C7" w:rsidRPr="0015796D" w:rsidRDefault="003746C7" w:rsidP="004172AD">
      <w:pPr>
        <w:spacing w:line="276" w:lineRule="auto"/>
        <w:jc w:val="both"/>
        <w:rPr>
          <w:rFonts w:ascii="Arial" w:hAnsi="Arial" w:cs="Arial"/>
          <w:color w:val="000000"/>
        </w:rPr>
      </w:pPr>
      <w:r w:rsidRPr="0015796D">
        <w:rPr>
          <w:rFonts w:ascii="Arial" w:hAnsi="Arial" w:cs="Arial"/>
          <w:color w:val="000000"/>
        </w:rPr>
        <w:t>Une aide peut être apportée au résident pour la lecture de ce courrier. Un vaguemestre est à sa disposition.</w:t>
      </w:r>
    </w:p>
    <w:p w:rsidR="003746C7" w:rsidRPr="0015796D" w:rsidRDefault="00E35856" w:rsidP="004172AD">
      <w:pPr>
        <w:spacing w:line="276" w:lineRule="auto"/>
        <w:jc w:val="both"/>
        <w:rPr>
          <w:rFonts w:ascii="Arial" w:hAnsi="Arial" w:cs="Arial"/>
          <w:color w:val="000000"/>
        </w:rPr>
      </w:pPr>
      <w:r>
        <w:rPr>
          <w:rFonts w:ascii="Arial" w:hAnsi="Arial" w:cs="Arial"/>
          <w:color w:val="000000"/>
        </w:rPr>
        <w:t>Un carnet de timbre doit être fourni</w:t>
      </w:r>
      <w:r w:rsidR="003746C7" w:rsidRPr="0015796D">
        <w:rPr>
          <w:rFonts w:ascii="Arial" w:hAnsi="Arial" w:cs="Arial"/>
          <w:color w:val="000000"/>
        </w:rPr>
        <w:t xml:space="preserve"> à l’établissement pour les courriers de certaines administrations qui arrivent sur le lieu de résidence (CAF, impôts …). En cas d’absence de </w:t>
      </w:r>
      <w:r>
        <w:rPr>
          <w:rFonts w:ascii="Arial" w:hAnsi="Arial" w:cs="Arial"/>
          <w:color w:val="000000"/>
        </w:rPr>
        <w:t>ce carnet de timbres</w:t>
      </w:r>
      <w:r w:rsidR="003746C7" w:rsidRPr="0015796D">
        <w:rPr>
          <w:rFonts w:ascii="Arial" w:hAnsi="Arial" w:cs="Arial"/>
          <w:color w:val="000000"/>
        </w:rPr>
        <w:t>, le courrier sera déposé dans la chambre du résident.</w:t>
      </w:r>
      <w:r w:rsidR="00937D54" w:rsidRPr="00937D54">
        <w:rPr>
          <w:rFonts w:ascii="Arial" w:hAnsi="Arial" w:cs="Arial"/>
          <w:b/>
          <w:color w:val="993366"/>
        </w:rPr>
        <w:t xml:space="preserve"> </w:t>
      </w:r>
      <w:r w:rsidR="00937D54" w:rsidRPr="00877044">
        <w:rPr>
          <w:rFonts w:ascii="Arial" w:hAnsi="Arial" w:cs="Arial"/>
          <w:b/>
          <w:color w:val="993366"/>
        </w:rPr>
        <w:t xml:space="preserve">(annexe n° </w:t>
      </w:r>
      <w:r w:rsidR="00937D54">
        <w:rPr>
          <w:rFonts w:ascii="Arial" w:hAnsi="Arial" w:cs="Arial"/>
          <w:b/>
          <w:color w:val="993366"/>
        </w:rPr>
        <w:t>5)</w:t>
      </w:r>
    </w:p>
    <w:p w:rsidR="004D31BD" w:rsidRPr="00A0058B" w:rsidRDefault="004D31BD" w:rsidP="004172AD">
      <w:pPr>
        <w:spacing w:line="276" w:lineRule="auto"/>
        <w:jc w:val="both"/>
        <w:rPr>
          <w:rFonts w:ascii="Arial" w:hAnsi="Arial" w:cs="Arial"/>
          <w:b/>
          <w:i/>
          <w:sz w:val="32"/>
          <w:szCs w:val="32"/>
        </w:rPr>
      </w:pPr>
    </w:p>
    <w:p w:rsidR="003746C7" w:rsidRPr="00126057" w:rsidRDefault="003746C7" w:rsidP="001F7CA5">
      <w:pPr>
        <w:pStyle w:val="Titre2"/>
        <w:numPr>
          <w:ilvl w:val="1"/>
          <w:numId w:val="14"/>
        </w:numPr>
        <w:spacing w:line="276" w:lineRule="auto"/>
        <w:jc w:val="both"/>
      </w:pPr>
      <w:bookmarkStart w:id="86" w:name="_Toc102657895"/>
      <w:bookmarkStart w:id="87" w:name="_Toc105768617"/>
      <w:bookmarkStart w:id="88" w:name="_Toc204181668"/>
      <w:r w:rsidRPr="00126057">
        <w:t>Les détériorations dûment constatées</w:t>
      </w:r>
      <w:bookmarkEnd w:id="86"/>
      <w:bookmarkEnd w:id="87"/>
      <w:bookmarkEnd w:id="88"/>
    </w:p>
    <w:p w:rsidR="003746C7" w:rsidRPr="0015796D" w:rsidRDefault="003746C7" w:rsidP="004172AD">
      <w:pPr>
        <w:spacing w:line="276" w:lineRule="auto"/>
        <w:jc w:val="both"/>
        <w:rPr>
          <w:rFonts w:ascii="Arial" w:hAnsi="Arial" w:cs="Arial"/>
          <w:color w:val="000000"/>
        </w:rPr>
      </w:pPr>
    </w:p>
    <w:p w:rsidR="00601D8D" w:rsidRPr="0015796D" w:rsidRDefault="003746C7" w:rsidP="004172AD">
      <w:pPr>
        <w:spacing w:line="276" w:lineRule="auto"/>
        <w:jc w:val="both"/>
        <w:rPr>
          <w:rFonts w:ascii="Arial" w:hAnsi="Arial" w:cs="Arial"/>
          <w:color w:val="000000"/>
        </w:rPr>
      </w:pPr>
      <w:r w:rsidRPr="0015796D">
        <w:rPr>
          <w:rFonts w:ascii="Arial" w:hAnsi="Arial" w:cs="Arial"/>
          <w:color w:val="000000"/>
        </w:rPr>
        <w:t>Le résident veillera aussi au respect de sa chambre en évitant toute détérioration. Celle-ci, en effet, pourrait lui être facturée</w:t>
      </w:r>
      <w:r>
        <w:rPr>
          <w:rFonts w:ascii="Arial" w:hAnsi="Arial" w:cs="Arial"/>
          <w:color w:val="000000"/>
        </w:rPr>
        <w:t xml:space="preserve"> </w:t>
      </w:r>
      <w:r w:rsidRPr="0015796D">
        <w:rPr>
          <w:rFonts w:ascii="Arial" w:hAnsi="Arial" w:cs="Arial"/>
          <w:color w:val="000000"/>
        </w:rPr>
        <w:t>après constat lors de l’état des lieux de sortie.</w:t>
      </w:r>
    </w:p>
    <w:p w:rsidR="00601D8D" w:rsidRDefault="00601D8D" w:rsidP="00601D8D">
      <w:pPr>
        <w:pStyle w:val="Corpsdetexte2"/>
        <w:spacing w:line="276" w:lineRule="auto"/>
        <w:rPr>
          <w:rFonts w:ascii="Arial" w:hAnsi="Arial" w:cs="Arial"/>
          <w:i w:val="0"/>
          <w:sz w:val="20"/>
        </w:rPr>
      </w:pPr>
      <w:r>
        <w:rPr>
          <w:rFonts w:ascii="Arial" w:hAnsi="Arial" w:cs="Arial"/>
          <w:i w:val="0"/>
          <w:sz w:val="20"/>
        </w:rPr>
        <w:t xml:space="preserve">Si au cours du séjour, l’état du logement est dégradé, l’établissement se réserve le droit de faire intervenir la responsabilité civile du résident. </w:t>
      </w:r>
    </w:p>
    <w:p w:rsidR="003746C7" w:rsidRPr="00126057" w:rsidRDefault="00164058" w:rsidP="001F7CA5">
      <w:pPr>
        <w:pStyle w:val="Titre2"/>
        <w:numPr>
          <w:ilvl w:val="1"/>
          <w:numId w:val="14"/>
        </w:numPr>
        <w:spacing w:line="276" w:lineRule="auto"/>
        <w:jc w:val="both"/>
      </w:pPr>
      <w:bookmarkStart w:id="89" w:name="_Toc204181669"/>
      <w:r>
        <w:lastRenderedPageBreak/>
        <w:t>Les prestations bien-être</w:t>
      </w:r>
      <w:bookmarkEnd w:id="89"/>
      <w:r>
        <w:t xml:space="preserve"> </w:t>
      </w:r>
    </w:p>
    <w:p w:rsidR="003746C7" w:rsidRPr="0015796D" w:rsidRDefault="003746C7" w:rsidP="004172AD">
      <w:pPr>
        <w:spacing w:line="276" w:lineRule="auto"/>
        <w:jc w:val="both"/>
        <w:rPr>
          <w:rFonts w:ascii="Arial" w:hAnsi="Arial" w:cs="Arial"/>
          <w:color w:val="000000"/>
        </w:rPr>
      </w:pPr>
    </w:p>
    <w:p w:rsidR="001A44B7" w:rsidRPr="00164058" w:rsidRDefault="00164058" w:rsidP="004172AD">
      <w:pPr>
        <w:spacing w:line="276" w:lineRule="auto"/>
        <w:jc w:val="both"/>
        <w:rPr>
          <w:rFonts w:ascii="Arial" w:hAnsi="Arial" w:cs="Arial"/>
        </w:rPr>
      </w:pPr>
      <w:r>
        <w:rPr>
          <w:rFonts w:ascii="Arial" w:hAnsi="Arial" w:cs="Arial"/>
          <w:color w:val="000000"/>
        </w:rPr>
        <w:t>Les intervenants</w:t>
      </w:r>
      <w:r w:rsidR="003746C7" w:rsidRPr="0015796D">
        <w:rPr>
          <w:rFonts w:ascii="Arial" w:hAnsi="Arial" w:cs="Arial"/>
          <w:color w:val="000000"/>
        </w:rPr>
        <w:t xml:space="preserve"> extérieurs </w:t>
      </w:r>
      <w:r>
        <w:rPr>
          <w:rFonts w:ascii="Arial" w:hAnsi="Arial" w:cs="Arial"/>
          <w:color w:val="000000"/>
        </w:rPr>
        <w:t xml:space="preserve">(coiffeurs, esthéticienne, pédicure, …) </w:t>
      </w:r>
      <w:r w:rsidR="003746C7" w:rsidRPr="0015796D">
        <w:rPr>
          <w:rFonts w:ascii="Arial" w:hAnsi="Arial" w:cs="Arial"/>
          <w:color w:val="000000"/>
        </w:rPr>
        <w:t xml:space="preserve">à l’établissement peuvent </w:t>
      </w:r>
      <w:r>
        <w:rPr>
          <w:rFonts w:ascii="Arial" w:hAnsi="Arial" w:cs="Arial"/>
          <w:color w:val="000000"/>
        </w:rPr>
        <w:t>intervenir</w:t>
      </w:r>
      <w:r w:rsidR="003746C7" w:rsidRPr="0015796D">
        <w:rPr>
          <w:rFonts w:ascii="Arial" w:hAnsi="Arial" w:cs="Arial"/>
          <w:color w:val="000000"/>
        </w:rPr>
        <w:t xml:space="preserve"> sous réserve d</w:t>
      </w:r>
      <w:r w:rsidR="00937D54">
        <w:rPr>
          <w:rFonts w:ascii="Arial" w:hAnsi="Arial" w:cs="Arial"/>
          <w:color w:val="000000"/>
        </w:rPr>
        <w:t xml:space="preserve">e la production d’un diplôme, </w:t>
      </w:r>
      <w:r>
        <w:rPr>
          <w:rFonts w:ascii="Arial" w:hAnsi="Arial" w:cs="Arial"/>
          <w:color w:val="000000"/>
        </w:rPr>
        <w:t>d’u</w:t>
      </w:r>
      <w:r w:rsidR="003746C7" w:rsidRPr="0015796D">
        <w:rPr>
          <w:rFonts w:ascii="Arial" w:hAnsi="Arial" w:cs="Arial"/>
          <w:color w:val="000000"/>
        </w:rPr>
        <w:t xml:space="preserve">ne responsabilité civile et </w:t>
      </w:r>
      <w:r>
        <w:rPr>
          <w:rFonts w:ascii="Arial" w:hAnsi="Arial" w:cs="Arial"/>
          <w:color w:val="000000"/>
        </w:rPr>
        <w:t xml:space="preserve">de </w:t>
      </w:r>
      <w:r w:rsidR="003746C7" w:rsidRPr="0015796D">
        <w:rPr>
          <w:rFonts w:ascii="Arial" w:hAnsi="Arial" w:cs="Arial"/>
          <w:color w:val="000000"/>
        </w:rPr>
        <w:t xml:space="preserve">la signature </w:t>
      </w:r>
      <w:r w:rsidR="003746C7" w:rsidRPr="0015796D">
        <w:rPr>
          <w:rFonts w:ascii="Arial" w:hAnsi="Arial" w:cs="Arial"/>
        </w:rPr>
        <w:t>d’une convention avec l’établissement. Ils doivent prévenir le service de leur passage.</w:t>
      </w:r>
    </w:p>
    <w:p w:rsidR="000B289D" w:rsidRDefault="000B289D" w:rsidP="004172AD">
      <w:pPr>
        <w:spacing w:line="276" w:lineRule="auto"/>
        <w:jc w:val="both"/>
        <w:rPr>
          <w:rFonts w:ascii="Arial" w:hAnsi="Arial" w:cs="Arial"/>
          <w:color w:val="000000"/>
        </w:rPr>
      </w:pPr>
    </w:p>
    <w:p w:rsidR="00826F9F" w:rsidRDefault="00826F9F" w:rsidP="004172AD">
      <w:pPr>
        <w:spacing w:line="276" w:lineRule="auto"/>
        <w:jc w:val="both"/>
        <w:rPr>
          <w:rFonts w:ascii="Arial" w:hAnsi="Arial" w:cs="Arial"/>
          <w:color w:val="000000"/>
        </w:rPr>
      </w:pPr>
    </w:p>
    <w:p w:rsidR="000B289D" w:rsidRPr="000B289D" w:rsidRDefault="000B289D" w:rsidP="001F7CA5">
      <w:pPr>
        <w:pStyle w:val="Titre2"/>
        <w:numPr>
          <w:ilvl w:val="1"/>
          <w:numId w:val="14"/>
        </w:numPr>
        <w:spacing w:line="276" w:lineRule="auto"/>
        <w:jc w:val="both"/>
      </w:pPr>
      <w:bookmarkStart w:id="90" w:name="_Toc102657898"/>
      <w:bookmarkStart w:id="91" w:name="_Toc204181670"/>
      <w:r w:rsidRPr="000B289D">
        <w:t>Mutuelle</w:t>
      </w:r>
      <w:bookmarkEnd w:id="90"/>
      <w:bookmarkEnd w:id="91"/>
    </w:p>
    <w:p w:rsidR="00B33E20" w:rsidRDefault="00B33E20" w:rsidP="004172AD">
      <w:pPr>
        <w:spacing w:line="276" w:lineRule="auto"/>
        <w:jc w:val="both"/>
        <w:rPr>
          <w:rFonts w:ascii="Arial" w:hAnsi="Arial" w:cs="Arial"/>
        </w:rPr>
      </w:pPr>
    </w:p>
    <w:p w:rsidR="000B289D" w:rsidRPr="0015796D" w:rsidRDefault="000B289D" w:rsidP="004172AD">
      <w:pPr>
        <w:spacing w:line="276" w:lineRule="auto"/>
        <w:jc w:val="both"/>
        <w:rPr>
          <w:rFonts w:ascii="Arial" w:hAnsi="Arial" w:cs="Arial"/>
        </w:rPr>
      </w:pPr>
      <w:r w:rsidRPr="0015796D">
        <w:rPr>
          <w:rFonts w:ascii="Arial" w:hAnsi="Arial" w:cs="Arial"/>
        </w:rPr>
        <w:t xml:space="preserve">Il est recommandé aux résidents de souscrire une assurance maladie complémentaire auprès de la mutuelle ou de l’assureur de leur choix. Une mutuelle leur sera également fort utile pour s’acquitter des frais de transport sanitaire. </w:t>
      </w:r>
    </w:p>
    <w:p w:rsidR="000B289D" w:rsidRDefault="000B289D" w:rsidP="004172AD">
      <w:pPr>
        <w:spacing w:line="276" w:lineRule="auto"/>
        <w:jc w:val="both"/>
        <w:rPr>
          <w:rFonts w:ascii="Arial" w:hAnsi="Arial" w:cs="Arial"/>
          <w:color w:val="000000"/>
        </w:rPr>
      </w:pPr>
    </w:p>
    <w:p w:rsidR="00826F9F" w:rsidRDefault="00826F9F" w:rsidP="004172AD">
      <w:pPr>
        <w:spacing w:line="276" w:lineRule="auto"/>
        <w:jc w:val="both"/>
        <w:rPr>
          <w:rFonts w:ascii="Arial" w:hAnsi="Arial" w:cs="Arial"/>
          <w:color w:val="000000"/>
        </w:rPr>
      </w:pPr>
    </w:p>
    <w:p w:rsidR="00CE5E3D" w:rsidRDefault="00CE5E3D" w:rsidP="001F7CA5">
      <w:pPr>
        <w:pStyle w:val="Titre2"/>
        <w:numPr>
          <w:ilvl w:val="1"/>
          <w:numId w:val="14"/>
        </w:numPr>
        <w:spacing w:line="276" w:lineRule="auto"/>
        <w:jc w:val="both"/>
      </w:pPr>
      <w:bookmarkStart w:id="92" w:name="_Toc204181671"/>
      <w:r>
        <w:t>Soins médicaux et paramédicaux</w:t>
      </w:r>
      <w:bookmarkEnd w:id="92"/>
    </w:p>
    <w:p w:rsidR="00CE5E3D" w:rsidRDefault="00CE5E3D" w:rsidP="004172AD">
      <w:pPr>
        <w:spacing w:line="276" w:lineRule="auto"/>
        <w:jc w:val="both"/>
      </w:pPr>
    </w:p>
    <w:p w:rsidR="00CE5E3D" w:rsidRPr="0015796D" w:rsidRDefault="00CE5E3D" w:rsidP="004172AD">
      <w:pPr>
        <w:spacing w:line="276" w:lineRule="auto"/>
        <w:jc w:val="both"/>
        <w:rPr>
          <w:rFonts w:ascii="Arial" w:hAnsi="Arial" w:cs="Arial"/>
        </w:rPr>
      </w:pPr>
      <w:r w:rsidRPr="0015796D">
        <w:rPr>
          <w:rFonts w:ascii="Arial" w:hAnsi="Arial" w:cs="Arial"/>
        </w:rPr>
        <w:t>Les frais induits par les soins des médecins spécialistes et des intervenants paramédicaux (pédicure, dentiste, transport sanitaire) ne font pas partie des frais de séjour</w:t>
      </w:r>
      <w:r>
        <w:rPr>
          <w:rFonts w:ascii="Arial" w:hAnsi="Arial" w:cs="Arial"/>
        </w:rPr>
        <w:t xml:space="preserve"> et sont à la charge du résident</w:t>
      </w:r>
      <w:r w:rsidRPr="0015796D">
        <w:rPr>
          <w:rFonts w:ascii="Arial" w:hAnsi="Arial" w:cs="Arial"/>
        </w:rPr>
        <w:t>.</w:t>
      </w:r>
    </w:p>
    <w:p w:rsidR="00CE5E3D" w:rsidRPr="00EB63FE" w:rsidRDefault="00CE5E3D" w:rsidP="004172AD">
      <w:pPr>
        <w:spacing w:line="276" w:lineRule="auto"/>
        <w:jc w:val="both"/>
      </w:pPr>
    </w:p>
    <w:p w:rsidR="00CE5E3D" w:rsidRPr="0015796D" w:rsidRDefault="00CE5E3D" w:rsidP="004172AD">
      <w:pPr>
        <w:spacing w:line="276" w:lineRule="auto"/>
        <w:jc w:val="both"/>
        <w:rPr>
          <w:rFonts w:ascii="Arial" w:hAnsi="Arial" w:cs="Arial"/>
          <w:b/>
          <w:bCs/>
        </w:rPr>
      </w:pPr>
      <w:r w:rsidRPr="0015796D">
        <w:rPr>
          <w:rFonts w:ascii="Arial" w:hAnsi="Arial" w:cs="Arial"/>
          <w:b/>
          <w:bCs/>
        </w:rPr>
        <w:tab/>
        <w:t>Pharmacie</w:t>
      </w:r>
    </w:p>
    <w:p w:rsidR="00D970E2" w:rsidRDefault="00D970E2" w:rsidP="004172AD">
      <w:pPr>
        <w:spacing w:line="276" w:lineRule="auto"/>
        <w:jc w:val="both"/>
        <w:rPr>
          <w:rFonts w:ascii="Arial" w:hAnsi="Arial" w:cs="Arial"/>
        </w:rPr>
      </w:pPr>
      <w:r w:rsidRPr="006A1F0A">
        <w:rPr>
          <w:rFonts w:ascii="Arial" w:hAnsi="Arial" w:cs="Arial"/>
        </w:rPr>
        <w:t>Le résident ou sa famille peut avoir un reste à charge sur certains médicaments non pris à 100% pour la complémentaire.</w:t>
      </w:r>
      <w:r>
        <w:rPr>
          <w:rFonts w:ascii="Arial" w:hAnsi="Arial" w:cs="Arial"/>
        </w:rPr>
        <w:t xml:space="preserve"> </w:t>
      </w:r>
    </w:p>
    <w:p w:rsidR="00164058" w:rsidRDefault="00164058" w:rsidP="004172AD">
      <w:pPr>
        <w:spacing w:line="276" w:lineRule="auto"/>
        <w:jc w:val="both"/>
        <w:rPr>
          <w:rFonts w:ascii="Arial" w:hAnsi="Arial" w:cs="Arial"/>
        </w:rPr>
      </w:pPr>
    </w:p>
    <w:p w:rsidR="00164058" w:rsidRPr="0015796D" w:rsidRDefault="00164058" w:rsidP="004172AD">
      <w:pPr>
        <w:spacing w:line="276" w:lineRule="auto"/>
        <w:jc w:val="both"/>
        <w:rPr>
          <w:rFonts w:ascii="Arial" w:hAnsi="Arial" w:cs="Arial"/>
        </w:rPr>
      </w:pPr>
    </w:p>
    <w:p w:rsidR="002B3324" w:rsidRPr="00FD49C4" w:rsidRDefault="00826F9F" w:rsidP="00D304CE">
      <w:pPr>
        <w:pStyle w:val="Titre1"/>
      </w:pPr>
      <w:bookmarkStart w:id="93" w:name="_Toc204181672"/>
      <w:r>
        <w:t xml:space="preserve">5. </w:t>
      </w:r>
      <w:r w:rsidR="00937D54">
        <w:t>COUT DU SÉ</w:t>
      </w:r>
      <w:r w:rsidR="0044060C">
        <w:t>JOUR</w:t>
      </w:r>
      <w:bookmarkEnd w:id="93"/>
    </w:p>
    <w:p w:rsidR="003746C7" w:rsidRPr="00B33E20" w:rsidRDefault="003746C7" w:rsidP="004172AD">
      <w:pPr>
        <w:spacing w:line="276" w:lineRule="auto"/>
        <w:jc w:val="both"/>
        <w:rPr>
          <w:rFonts w:ascii="Arial" w:hAnsi="Arial" w:cs="Arial"/>
          <w:color w:val="000000"/>
        </w:rPr>
      </w:pPr>
    </w:p>
    <w:p w:rsidR="00E917A1" w:rsidRDefault="00164058" w:rsidP="004172AD">
      <w:pPr>
        <w:spacing w:line="276" w:lineRule="auto"/>
        <w:jc w:val="both"/>
        <w:rPr>
          <w:rFonts w:ascii="Arial" w:hAnsi="Arial" w:cs="Arial"/>
          <w:color w:val="000000"/>
        </w:rPr>
      </w:pPr>
      <w:bookmarkStart w:id="94" w:name="_Toc102657907"/>
      <w:r>
        <w:rPr>
          <w:rFonts w:ascii="Arial" w:hAnsi="Arial" w:cs="Arial"/>
          <w:color w:val="000000"/>
        </w:rPr>
        <w:t>Le Conseil Départemental et l’</w:t>
      </w:r>
      <w:r w:rsidR="00601D8D">
        <w:rPr>
          <w:rFonts w:ascii="Arial" w:hAnsi="Arial" w:cs="Arial"/>
          <w:color w:val="000000"/>
        </w:rPr>
        <w:t>Agence Régionale de Santé (</w:t>
      </w:r>
      <w:r>
        <w:rPr>
          <w:rFonts w:ascii="Arial" w:hAnsi="Arial" w:cs="Arial"/>
          <w:color w:val="000000"/>
        </w:rPr>
        <w:t>ARS</w:t>
      </w:r>
      <w:r w:rsidR="00601D8D">
        <w:rPr>
          <w:rFonts w:ascii="Arial" w:hAnsi="Arial" w:cs="Arial"/>
          <w:color w:val="000000"/>
        </w:rPr>
        <w:t xml:space="preserve">) </w:t>
      </w:r>
      <w:r>
        <w:rPr>
          <w:rFonts w:ascii="Arial" w:hAnsi="Arial" w:cs="Arial"/>
          <w:color w:val="000000"/>
        </w:rPr>
        <w:t xml:space="preserve">décident des tarifs concernant les séjours des résidents. </w:t>
      </w:r>
    </w:p>
    <w:p w:rsidR="00CC113F" w:rsidRDefault="00164058" w:rsidP="004172AD">
      <w:pPr>
        <w:spacing w:line="276" w:lineRule="auto"/>
        <w:jc w:val="both"/>
        <w:rPr>
          <w:rFonts w:ascii="Arial" w:hAnsi="Arial" w:cs="Arial"/>
          <w:color w:val="000000"/>
        </w:rPr>
      </w:pPr>
      <w:r>
        <w:rPr>
          <w:rFonts w:ascii="Arial" w:hAnsi="Arial" w:cs="Arial"/>
          <w:color w:val="000000"/>
        </w:rPr>
        <w:t>Ils</w:t>
      </w:r>
      <w:r w:rsidR="003746C7" w:rsidRPr="003B5501">
        <w:rPr>
          <w:rFonts w:ascii="Arial" w:hAnsi="Arial" w:cs="Arial"/>
          <w:color w:val="000000"/>
        </w:rPr>
        <w:t xml:space="preserve"> font l’objet d’une modification annuelle portée à la connaissance des résidents </w:t>
      </w:r>
      <w:r w:rsidR="00AA00D8">
        <w:rPr>
          <w:rFonts w:ascii="Arial" w:hAnsi="Arial" w:cs="Arial"/>
          <w:color w:val="000000"/>
        </w:rPr>
        <w:t>et</w:t>
      </w:r>
      <w:r w:rsidR="003746C7" w:rsidRPr="003B5501">
        <w:rPr>
          <w:rFonts w:ascii="Arial" w:hAnsi="Arial" w:cs="Arial"/>
          <w:color w:val="000000"/>
        </w:rPr>
        <w:t xml:space="preserve"> de leur représentant légal par voie d’affichage dans l’établissement</w:t>
      </w:r>
      <w:r w:rsidR="008971F8">
        <w:rPr>
          <w:rFonts w:ascii="Arial" w:hAnsi="Arial" w:cs="Arial"/>
          <w:color w:val="000000"/>
        </w:rPr>
        <w:t xml:space="preserve"> et mis sur le site internet</w:t>
      </w:r>
      <w:r w:rsidR="003746C7" w:rsidRPr="003B5501">
        <w:rPr>
          <w:rFonts w:ascii="Arial" w:hAnsi="Arial" w:cs="Arial"/>
          <w:color w:val="000000"/>
        </w:rPr>
        <w:t>.</w:t>
      </w:r>
      <w:bookmarkEnd w:id="94"/>
      <w:r w:rsidR="003746C7">
        <w:rPr>
          <w:rFonts w:ascii="Arial" w:hAnsi="Arial" w:cs="Arial"/>
          <w:color w:val="000000"/>
        </w:rPr>
        <w:t xml:space="preserve"> Les nouveaux tarifs sont alors appliqués sa</w:t>
      </w:r>
      <w:r w:rsidR="00754503">
        <w:rPr>
          <w:rFonts w:ascii="Arial" w:hAnsi="Arial" w:cs="Arial"/>
          <w:color w:val="000000"/>
        </w:rPr>
        <w:t>ns avenant au contrat de séjour mais d’une information par mail.</w:t>
      </w:r>
      <w:r w:rsidR="00E917A1">
        <w:rPr>
          <w:rFonts w:ascii="Arial" w:hAnsi="Arial" w:cs="Arial"/>
          <w:color w:val="000000"/>
        </w:rPr>
        <w:t xml:space="preserve"> </w:t>
      </w:r>
    </w:p>
    <w:p w:rsidR="00CC113F" w:rsidRDefault="00CC113F" w:rsidP="004172AD">
      <w:pPr>
        <w:spacing w:line="276" w:lineRule="auto"/>
        <w:jc w:val="both"/>
        <w:rPr>
          <w:rFonts w:ascii="Arial" w:hAnsi="Arial" w:cs="Arial"/>
          <w:color w:val="000000"/>
        </w:rPr>
      </w:pPr>
      <w:r w:rsidRPr="0015796D">
        <w:rPr>
          <w:rFonts w:ascii="Arial" w:hAnsi="Arial" w:cs="Arial"/>
          <w:color w:val="000000"/>
        </w:rPr>
        <w:t>Dans le cas où la tarification n’a pas été fixée avant le 1er janvier de l’exercice en cours, le tarif en vigueur lors de l’exercice précédent sera reconduit jusqu’à la fixation de la nouvelle tarification. Une pondération du prix de journée est alors appliquée pour le reste de l’année.</w:t>
      </w:r>
    </w:p>
    <w:p w:rsidR="003746C7" w:rsidRPr="00F2759D" w:rsidRDefault="003746C7" w:rsidP="004172AD">
      <w:pPr>
        <w:spacing w:line="276" w:lineRule="auto"/>
        <w:jc w:val="both"/>
        <w:rPr>
          <w:rFonts w:ascii="Arial" w:hAnsi="Arial" w:cs="Arial"/>
        </w:rPr>
      </w:pPr>
    </w:p>
    <w:p w:rsidR="00AA00D8" w:rsidRDefault="003746C7" w:rsidP="00601D8D">
      <w:pPr>
        <w:spacing w:line="276" w:lineRule="auto"/>
        <w:jc w:val="both"/>
        <w:rPr>
          <w:rFonts w:ascii="Arial" w:hAnsi="Arial" w:cs="Arial"/>
        </w:rPr>
      </w:pPr>
      <w:r w:rsidRPr="00F2759D">
        <w:rPr>
          <w:rFonts w:ascii="Arial" w:hAnsi="Arial" w:cs="Arial"/>
        </w:rPr>
        <w:t>Le coût du séjour</w:t>
      </w:r>
      <w:r w:rsidR="006B4EE9">
        <w:rPr>
          <w:rFonts w:ascii="Arial" w:hAnsi="Arial" w:cs="Arial"/>
        </w:rPr>
        <w:t xml:space="preserve"> d’un résident comporte 3 volets : </w:t>
      </w:r>
    </w:p>
    <w:p w:rsidR="00AA00D8" w:rsidRDefault="003746C7" w:rsidP="001F7CA5">
      <w:pPr>
        <w:pStyle w:val="Paragraphedeliste"/>
        <w:numPr>
          <w:ilvl w:val="0"/>
          <w:numId w:val="10"/>
        </w:numPr>
        <w:spacing w:line="276" w:lineRule="auto"/>
        <w:jc w:val="both"/>
        <w:rPr>
          <w:rFonts w:ascii="Arial" w:hAnsi="Arial" w:cs="Arial"/>
        </w:rPr>
      </w:pPr>
      <w:r w:rsidRPr="00AA00D8">
        <w:rPr>
          <w:rFonts w:ascii="Arial" w:hAnsi="Arial" w:cs="Arial"/>
        </w:rPr>
        <w:t>tarif hébergement</w:t>
      </w:r>
      <w:r w:rsidR="00CC113F" w:rsidRPr="00AA00D8">
        <w:rPr>
          <w:rFonts w:ascii="Arial" w:hAnsi="Arial" w:cs="Arial"/>
          <w:color w:val="000000"/>
        </w:rPr>
        <w:t xml:space="preserve"> qui s’applique de plein droit, à chaque résident, quelle que soit sa catégorie de dépendance, à la date fixée par cet arrêté,</w:t>
      </w:r>
    </w:p>
    <w:p w:rsidR="00AA00D8" w:rsidRDefault="003746C7" w:rsidP="001F7CA5">
      <w:pPr>
        <w:pStyle w:val="Paragraphedeliste"/>
        <w:numPr>
          <w:ilvl w:val="0"/>
          <w:numId w:val="10"/>
        </w:numPr>
        <w:spacing w:line="276" w:lineRule="auto"/>
        <w:jc w:val="both"/>
        <w:rPr>
          <w:rFonts w:ascii="Arial" w:hAnsi="Arial" w:cs="Arial"/>
        </w:rPr>
      </w:pPr>
      <w:r w:rsidRPr="00AA00D8">
        <w:rPr>
          <w:rFonts w:ascii="Arial" w:hAnsi="Arial" w:cs="Arial"/>
        </w:rPr>
        <w:t>tarif dépendance</w:t>
      </w:r>
      <w:r w:rsidR="00AA00D8">
        <w:rPr>
          <w:rFonts w:ascii="Arial" w:hAnsi="Arial" w:cs="Arial"/>
        </w:rPr>
        <w:t>,</w:t>
      </w:r>
    </w:p>
    <w:p w:rsidR="00CC113F" w:rsidRPr="00AA00D8" w:rsidRDefault="003746C7" w:rsidP="001F7CA5">
      <w:pPr>
        <w:pStyle w:val="Paragraphedeliste"/>
        <w:numPr>
          <w:ilvl w:val="0"/>
          <w:numId w:val="10"/>
        </w:numPr>
        <w:spacing w:line="276" w:lineRule="auto"/>
        <w:jc w:val="both"/>
        <w:rPr>
          <w:rFonts w:ascii="Arial" w:hAnsi="Arial" w:cs="Arial"/>
        </w:rPr>
      </w:pPr>
      <w:r w:rsidRPr="00AA00D8">
        <w:rPr>
          <w:rFonts w:ascii="Arial" w:hAnsi="Arial" w:cs="Arial"/>
        </w:rPr>
        <w:t xml:space="preserve">forfait soins. </w:t>
      </w:r>
    </w:p>
    <w:p w:rsidR="00CC113F" w:rsidRDefault="00CC113F" w:rsidP="004172AD">
      <w:pPr>
        <w:spacing w:line="276" w:lineRule="auto"/>
        <w:jc w:val="both"/>
        <w:rPr>
          <w:rFonts w:ascii="Arial" w:hAnsi="Arial" w:cs="Arial"/>
        </w:rPr>
      </w:pPr>
    </w:p>
    <w:p w:rsidR="00AA00D8" w:rsidRDefault="00AA00D8" w:rsidP="00AA00D8">
      <w:pPr>
        <w:spacing w:line="276" w:lineRule="auto"/>
        <w:jc w:val="both"/>
        <w:rPr>
          <w:rFonts w:ascii="Arial" w:hAnsi="Arial" w:cs="Arial"/>
        </w:rPr>
      </w:pPr>
      <w:r w:rsidRPr="0015796D">
        <w:rPr>
          <w:rFonts w:ascii="Arial" w:hAnsi="Arial" w:cs="Arial"/>
          <w:b/>
        </w:rPr>
        <w:t>Les résidents peuvent également solliciter l’aide sociale.</w:t>
      </w:r>
      <w:r w:rsidRPr="0015796D">
        <w:rPr>
          <w:rFonts w:ascii="Arial" w:hAnsi="Arial" w:cs="Arial"/>
        </w:rPr>
        <w:t xml:space="preserve"> </w:t>
      </w:r>
    </w:p>
    <w:p w:rsidR="00AA00D8" w:rsidRDefault="00AA00D8" w:rsidP="00AA00D8">
      <w:pPr>
        <w:spacing w:line="276" w:lineRule="auto"/>
        <w:jc w:val="both"/>
        <w:rPr>
          <w:rFonts w:ascii="Arial" w:hAnsi="Arial" w:cs="Arial"/>
        </w:rPr>
      </w:pPr>
      <w:r w:rsidRPr="0015796D">
        <w:rPr>
          <w:rFonts w:ascii="Arial" w:hAnsi="Arial" w:cs="Arial"/>
        </w:rPr>
        <w:t xml:space="preserve">Suite à l’instauration du principe du paiement net, les ressources des personnes à aide sociale du département de la Sarthe seront gérées par le receveur de l’établissement. Il sera donc nécessaire de transférer à </w:t>
      </w:r>
      <w:r>
        <w:rPr>
          <w:rFonts w:ascii="Arial" w:hAnsi="Arial" w:cs="Arial"/>
        </w:rPr>
        <w:t>la Paierie Départementale</w:t>
      </w:r>
      <w:r w:rsidRPr="0015796D">
        <w:rPr>
          <w:rFonts w:ascii="Arial" w:hAnsi="Arial" w:cs="Arial"/>
        </w:rPr>
        <w:t xml:space="preserve"> </w:t>
      </w:r>
      <w:r>
        <w:rPr>
          <w:rFonts w:ascii="Arial" w:hAnsi="Arial" w:cs="Arial"/>
        </w:rPr>
        <w:t xml:space="preserve">les virements des pensions, retraites et </w:t>
      </w:r>
      <w:r w:rsidRPr="0015796D">
        <w:rPr>
          <w:rFonts w:ascii="Arial" w:hAnsi="Arial" w:cs="Arial"/>
        </w:rPr>
        <w:t>allocation logement.</w:t>
      </w:r>
    </w:p>
    <w:p w:rsidR="00C01E29" w:rsidRDefault="00C01E29" w:rsidP="00AA00D8">
      <w:pPr>
        <w:spacing w:line="276" w:lineRule="auto"/>
        <w:jc w:val="both"/>
        <w:rPr>
          <w:rFonts w:ascii="Arial" w:hAnsi="Arial" w:cs="Arial"/>
        </w:rPr>
      </w:pPr>
    </w:p>
    <w:p w:rsidR="00DF228E" w:rsidRDefault="00AD0C86" w:rsidP="00DF228E">
      <w:pPr>
        <w:pStyle w:val="Titre2"/>
        <w:numPr>
          <w:ilvl w:val="1"/>
          <w:numId w:val="15"/>
        </w:numPr>
        <w:spacing w:line="276" w:lineRule="auto"/>
        <w:jc w:val="both"/>
      </w:pPr>
      <w:bookmarkStart w:id="95" w:name="_Toc204181673"/>
      <w:r>
        <w:t xml:space="preserve">Tarif </w:t>
      </w:r>
      <w:r w:rsidR="00DF228E">
        <w:t>réservation</w:t>
      </w:r>
      <w:bookmarkEnd w:id="95"/>
    </w:p>
    <w:p w:rsidR="00DF228E" w:rsidRDefault="00DF228E" w:rsidP="00DF228E">
      <w:pPr>
        <w:spacing w:line="276" w:lineRule="auto"/>
        <w:jc w:val="both"/>
      </w:pPr>
    </w:p>
    <w:p w:rsidR="00DF228E" w:rsidRPr="006A1F0A" w:rsidRDefault="00DF228E" w:rsidP="00DF228E">
      <w:pPr>
        <w:spacing w:line="276" w:lineRule="auto"/>
        <w:jc w:val="both"/>
        <w:rPr>
          <w:rFonts w:ascii="Arial" w:hAnsi="Arial" w:cs="Arial"/>
          <w:color w:val="000000" w:themeColor="text1"/>
        </w:rPr>
      </w:pPr>
      <w:r w:rsidRPr="006A1F0A">
        <w:rPr>
          <w:rFonts w:ascii="Arial" w:hAnsi="Arial" w:cs="Arial"/>
          <w:color w:val="000000" w:themeColor="text1"/>
        </w:rPr>
        <w:t>Un tarif di</w:t>
      </w:r>
      <w:r>
        <w:rPr>
          <w:rFonts w:ascii="Arial" w:hAnsi="Arial" w:cs="Arial"/>
          <w:color w:val="000000" w:themeColor="text1"/>
        </w:rPr>
        <w:t>t</w:t>
      </w:r>
      <w:r w:rsidRPr="006A1F0A">
        <w:rPr>
          <w:rFonts w:ascii="Arial" w:hAnsi="Arial" w:cs="Arial"/>
          <w:color w:val="000000" w:themeColor="text1"/>
        </w:rPr>
        <w:t xml:space="preserve"> de réservation sera facturé dès le premier jour de réservation de la chambre et </w:t>
      </w:r>
      <w:r>
        <w:rPr>
          <w:rFonts w:ascii="Arial" w:hAnsi="Arial" w:cs="Arial"/>
          <w:color w:val="000000" w:themeColor="text1"/>
        </w:rPr>
        <w:t>jusqu’à l’entrée effective</w:t>
      </w:r>
    </w:p>
    <w:p w:rsidR="00DF228E" w:rsidRPr="006A1F0A" w:rsidRDefault="00DF228E" w:rsidP="00DF228E">
      <w:pPr>
        <w:spacing w:line="276" w:lineRule="auto"/>
        <w:jc w:val="both"/>
        <w:rPr>
          <w:rFonts w:ascii="Arial" w:hAnsi="Arial" w:cs="Arial"/>
          <w:color w:val="000000" w:themeColor="text1"/>
        </w:rPr>
      </w:pPr>
      <w:r w:rsidRPr="006A1F0A">
        <w:rPr>
          <w:rFonts w:ascii="Arial" w:hAnsi="Arial" w:cs="Arial"/>
          <w:color w:val="000000" w:themeColor="text1"/>
        </w:rPr>
        <w:t>Ce tarif correspond a</w:t>
      </w:r>
      <w:r>
        <w:rPr>
          <w:rFonts w:ascii="Arial" w:hAnsi="Arial" w:cs="Arial"/>
          <w:color w:val="000000" w:themeColor="text1"/>
        </w:rPr>
        <w:t>u tarif hébergement avec une déduction de 10€ par jour.</w:t>
      </w:r>
    </w:p>
    <w:p w:rsidR="00DF228E" w:rsidRDefault="00DF228E" w:rsidP="00DF228E">
      <w:pPr>
        <w:spacing w:line="276" w:lineRule="auto"/>
        <w:jc w:val="both"/>
        <w:rPr>
          <w:rFonts w:ascii="Arial" w:hAnsi="Arial" w:cs="Arial"/>
          <w:color w:val="000000" w:themeColor="text1"/>
        </w:rPr>
      </w:pPr>
      <w:r w:rsidRPr="006A1F0A">
        <w:rPr>
          <w:rFonts w:ascii="Arial" w:hAnsi="Arial" w:cs="Arial"/>
          <w:color w:val="000000" w:themeColor="text1"/>
        </w:rPr>
        <w:t xml:space="preserve">Dans le cas d’une annulation de réservation avant l’entrée pour quelque motif que ce soit, </w:t>
      </w:r>
      <w:r>
        <w:rPr>
          <w:rFonts w:ascii="Arial" w:hAnsi="Arial" w:cs="Arial"/>
          <w:color w:val="000000" w:themeColor="text1"/>
        </w:rPr>
        <w:t xml:space="preserve">les jours réservés sont à payer par la personne </w:t>
      </w:r>
      <w:r w:rsidRPr="009268BE">
        <w:rPr>
          <w:rFonts w:ascii="Arial" w:hAnsi="Arial" w:cs="Arial"/>
          <w:b/>
          <w:color w:val="990099"/>
        </w:rPr>
        <w:t>(</w:t>
      </w:r>
      <w:r w:rsidRPr="009268BE">
        <w:rPr>
          <w:rFonts w:ascii="Arial" w:hAnsi="Arial" w:cs="Arial"/>
          <w:b/>
          <w:color w:val="993366"/>
        </w:rPr>
        <w:t>annexe n°1).</w:t>
      </w:r>
    </w:p>
    <w:p w:rsidR="00DF228E" w:rsidRDefault="00DF228E" w:rsidP="00AA00D8">
      <w:pPr>
        <w:spacing w:line="276" w:lineRule="auto"/>
        <w:jc w:val="both"/>
        <w:rPr>
          <w:rFonts w:ascii="Arial" w:hAnsi="Arial" w:cs="Arial"/>
        </w:rPr>
      </w:pPr>
    </w:p>
    <w:p w:rsidR="00DF228E" w:rsidRDefault="00DF228E" w:rsidP="00AA00D8">
      <w:pPr>
        <w:spacing w:line="276" w:lineRule="auto"/>
        <w:jc w:val="both"/>
        <w:rPr>
          <w:rFonts w:ascii="Arial" w:hAnsi="Arial" w:cs="Arial"/>
        </w:rPr>
      </w:pPr>
      <w:r>
        <w:rPr>
          <w:rFonts w:ascii="Arial" w:hAnsi="Arial" w:cs="Arial"/>
        </w:rPr>
        <w:lastRenderedPageBreak/>
        <w:t xml:space="preserve">      </w:t>
      </w:r>
    </w:p>
    <w:p w:rsidR="00E917A1" w:rsidRDefault="00826F9F" w:rsidP="001F7CA5">
      <w:pPr>
        <w:pStyle w:val="Titre2"/>
        <w:numPr>
          <w:ilvl w:val="1"/>
          <w:numId w:val="15"/>
        </w:numPr>
        <w:spacing w:line="276" w:lineRule="auto"/>
        <w:jc w:val="both"/>
      </w:pPr>
      <w:bookmarkStart w:id="96" w:name="_Toc204181674"/>
      <w:r>
        <w:t>Frais liés à l’hébergement</w:t>
      </w:r>
      <w:bookmarkEnd w:id="96"/>
      <w:r>
        <w:t xml:space="preserve"> </w:t>
      </w:r>
    </w:p>
    <w:p w:rsidR="00CC638C" w:rsidRPr="00CC638C" w:rsidRDefault="00CC638C" w:rsidP="004172AD">
      <w:pPr>
        <w:spacing w:line="276" w:lineRule="auto"/>
        <w:jc w:val="both"/>
      </w:pPr>
    </w:p>
    <w:p w:rsidR="003746C7" w:rsidRPr="00AA00D8" w:rsidRDefault="003746C7" w:rsidP="004172AD">
      <w:pPr>
        <w:spacing w:line="276" w:lineRule="auto"/>
        <w:jc w:val="both"/>
        <w:rPr>
          <w:rFonts w:ascii="Arial" w:hAnsi="Arial" w:cs="Arial"/>
          <w:color w:val="000000"/>
        </w:rPr>
      </w:pPr>
      <w:r>
        <w:rPr>
          <w:rFonts w:ascii="Arial" w:hAnsi="Arial" w:cs="Arial"/>
          <w:color w:val="000000"/>
        </w:rPr>
        <w:t>Le tarif hébergement recouvre l’ensemble des prestations d’administration générale, d’accueil hôtelier, de restauration, d’entretien, d’activités de la vie sociale de l’établissement</w:t>
      </w:r>
      <w:r w:rsidR="00E917A1">
        <w:rPr>
          <w:rFonts w:ascii="Arial" w:hAnsi="Arial" w:cs="Arial"/>
          <w:color w:val="000000"/>
        </w:rPr>
        <w:t xml:space="preserve"> payé par le résident ou l’aide sociale.</w:t>
      </w:r>
    </w:p>
    <w:p w:rsidR="00AA00D8" w:rsidRDefault="00AA00D8" w:rsidP="004172AD">
      <w:pPr>
        <w:spacing w:line="276" w:lineRule="auto"/>
        <w:jc w:val="both"/>
        <w:rPr>
          <w:rFonts w:ascii="Arial" w:hAnsi="Arial" w:cs="Arial"/>
          <w:strike/>
        </w:rPr>
      </w:pPr>
    </w:p>
    <w:p w:rsidR="00AD0C86" w:rsidRPr="00801B9A" w:rsidRDefault="00AD0C86" w:rsidP="004172AD">
      <w:pPr>
        <w:spacing w:line="276" w:lineRule="auto"/>
        <w:jc w:val="both"/>
        <w:rPr>
          <w:rFonts w:ascii="Arial" w:hAnsi="Arial" w:cs="Arial"/>
          <w:strike/>
        </w:rPr>
      </w:pPr>
    </w:p>
    <w:p w:rsidR="003746C7" w:rsidRDefault="002E3921" w:rsidP="001F7CA5">
      <w:pPr>
        <w:pStyle w:val="Titre2"/>
        <w:numPr>
          <w:ilvl w:val="1"/>
          <w:numId w:val="15"/>
        </w:numPr>
        <w:spacing w:line="276" w:lineRule="auto"/>
        <w:jc w:val="both"/>
      </w:pPr>
      <w:bookmarkStart w:id="97" w:name="_Toc204181675"/>
      <w:r>
        <w:t>Frais liés à la dépendance</w:t>
      </w:r>
      <w:bookmarkEnd w:id="97"/>
    </w:p>
    <w:p w:rsidR="00CC638C" w:rsidRPr="00CC638C" w:rsidRDefault="00CC638C" w:rsidP="004172AD">
      <w:pPr>
        <w:spacing w:line="276" w:lineRule="auto"/>
        <w:jc w:val="both"/>
      </w:pPr>
    </w:p>
    <w:p w:rsidR="003746C7" w:rsidRDefault="003746C7" w:rsidP="004172AD">
      <w:pPr>
        <w:spacing w:line="276" w:lineRule="auto"/>
        <w:jc w:val="both"/>
        <w:rPr>
          <w:rFonts w:ascii="Arial" w:hAnsi="Arial" w:cs="Arial"/>
          <w:color w:val="000000"/>
        </w:rPr>
      </w:pPr>
      <w:r>
        <w:rPr>
          <w:rFonts w:ascii="Arial" w:hAnsi="Arial" w:cs="Arial"/>
          <w:color w:val="000000"/>
        </w:rPr>
        <w:t>Le tarif dépendance représente la participation au financement de l’ensemble des prestations d’aide et de surveillance nécessaires à l’accomplissement des actes essentiels de la vie et qui ne sont pas liés aux soins.</w:t>
      </w:r>
    </w:p>
    <w:p w:rsidR="003746C7" w:rsidRPr="0015796D" w:rsidRDefault="003746C7" w:rsidP="004172AD">
      <w:pPr>
        <w:spacing w:line="276" w:lineRule="auto"/>
        <w:jc w:val="both"/>
        <w:rPr>
          <w:rFonts w:ascii="Arial" w:hAnsi="Arial" w:cs="Arial"/>
          <w:color w:val="000000"/>
        </w:rPr>
      </w:pPr>
    </w:p>
    <w:p w:rsidR="003746C7" w:rsidRPr="0015796D" w:rsidRDefault="003746C7" w:rsidP="004172AD">
      <w:pPr>
        <w:pStyle w:val="Corpsdetexte2"/>
        <w:spacing w:line="276" w:lineRule="auto"/>
        <w:rPr>
          <w:rFonts w:ascii="Arial" w:hAnsi="Arial" w:cs="Arial"/>
          <w:i w:val="0"/>
          <w:sz w:val="20"/>
        </w:rPr>
      </w:pPr>
      <w:r w:rsidRPr="0015796D">
        <w:rPr>
          <w:rFonts w:ascii="Arial" w:hAnsi="Arial" w:cs="Arial"/>
          <w:i w:val="0"/>
          <w:sz w:val="20"/>
        </w:rPr>
        <w:t xml:space="preserve">Chaque résident fait l’objet d’une évaluation de son degré de dépendance à l’aide de la grille AGIRR. </w:t>
      </w:r>
    </w:p>
    <w:p w:rsidR="001B65EF" w:rsidRDefault="001B65EF" w:rsidP="004172AD">
      <w:pPr>
        <w:pStyle w:val="Corpsdetexte2"/>
        <w:spacing w:line="276" w:lineRule="auto"/>
        <w:rPr>
          <w:rFonts w:ascii="Arial" w:hAnsi="Arial" w:cs="Arial"/>
          <w:i w:val="0"/>
          <w:sz w:val="20"/>
        </w:rPr>
      </w:pPr>
    </w:p>
    <w:p w:rsidR="003746C7" w:rsidRPr="0015796D" w:rsidRDefault="003746C7" w:rsidP="004172AD">
      <w:pPr>
        <w:pStyle w:val="Corpsdetexte2"/>
        <w:spacing w:line="276" w:lineRule="auto"/>
        <w:rPr>
          <w:rFonts w:ascii="Arial" w:hAnsi="Arial" w:cs="Arial"/>
          <w:i w:val="0"/>
          <w:sz w:val="20"/>
        </w:rPr>
      </w:pPr>
      <w:r w:rsidRPr="0015796D">
        <w:rPr>
          <w:rFonts w:ascii="Arial" w:hAnsi="Arial" w:cs="Arial"/>
          <w:i w:val="0"/>
          <w:sz w:val="20"/>
        </w:rPr>
        <w:t>Le bénéficiaire âgé de plus de soixante ans doit être classé dans un GIR 1, 2, 3, ou 4 pour bénéficier de l’APA.</w:t>
      </w:r>
    </w:p>
    <w:p w:rsidR="003746C7" w:rsidRPr="0015796D" w:rsidRDefault="003746C7" w:rsidP="004172AD">
      <w:pPr>
        <w:pStyle w:val="Corpsdetexte2"/>
        <w:spacing w:line="276" w:lineRule="auto"/>
        <w:rPr>
          <w:rFonts w:ascii="Arial" w:hAnsi="Arial" w:cs="Arial"/>
          <w:i w:val="0"/>
          <w:sz w:val="20"/>
        </w:rPr>
      </w:pPr>
      <w:r w:rsidRPr="0015796D">
        <w:rPr>
          <w:rFonts w:ascii="Arial" w:hAnsi="Arial" w:cs="Arial"/>
          <w:i w:val="0"/>
          <w:sz w:val="20"/>
        </w:rPr>
        <w:t>Les personnes de moins de 60 ans ne bénéficient pas de l’APA</w:t>
      </w:r>
    </w:p>
    <w:p w:rsidR="003746C7" w:rsidRPr="0015796D" w:rsidRDefault="003746C7" w:rsidP="004172AD">
      <w:pPr>
        <w:pStyle w:val="Corpsdetexte2"/>
        <w:spacing w:line="276" w:lineRule="auto"/>
        <w:rPr>
          <w:rFonts w:ascii="Arial" w:hAnsi="Arial" w:cs="Arial"/>
          <w:i w:val="0"/>
          <w:sz w:val="20"/>
        </w:rPr>
      </w:pPr>
    </w:p>
    <w:p w:rsidR="00CC113F" w:rsidRDefault="003746C7" w:rsidP="004172AD">
      <w:pPr>
        <w:pStyle w:val="Corpsdetexte2"/>
        <w:spacing w:line="276" w:lineRule="auto"/>
        <w:ind w:firstLine="708"/>
        <w:rPr>
          <w:rFonts w:ascii="Arial" w:hAnsi="Arial" w:cs="Arial"/>
          <w:i w:val="0"/>
          <w:sz w:val="20"/>
        </w:rPr>
      </w:pPr>
      <w:r w:rsidRPr="0015796D">
        <w:rPr>
          <w:rFonts w:ascii="Arial" w:hAnsi="Arial" w:cs="Arial"/>
          <w:b/>
          <w:i w:val="0"/>
          <w:color w:val="auto"/>
          <w:sz w:val="20"/>
        </w:rPr>
        <w:sym w:font="Wingdings" w:char="F0F0"/>
      </w:r>
      <w:r w:rsidRPr="0015796D">
        <w:rPr>
          <w:rFonts w:ascii="Arial" w:hAnsi="Arial" w:cs="Arial"/>
          <w:b/>
          <w:i w:val="0"/>
          <w:color w:val="auto"/>
          <w:sz w:val="20"/>
        </w:rPr>
        <w:t xml:space="preserve"> Les personnes domiciliées dans le département de </w:t>
      </w:r>
      <w:smartTag w:uri="urn:schemas-microsoft-com:office:smarttags" w:element="PersonName">
        <w:smartTagPr>
          <w:attr w:name="ProductID" w:val="la Sarthe"/>
        </w:smartTagPr>
        <w:r w:rsidRPr="0015796D">
          <w:rPr>
            <w:rFonts w:ascii="Arial" w:hAnsi="Arial" w:cs="Arial"/>
            <w:b/>
            <w:i w:val="0"/>
            <w:color w:val="auto"/>
            <w:sz w:val="20"/>
          </w:rPr>
          <w:t>la Sarthe</w:t>
        </w:r>
      </w:smartTag>
      <w:r w:rsidRPr="0015796D">
        <w:rPr>
          <w:rFonts w:ascii="Arial" w:hAnsi="Arial" w:cs="Arial"/>
          <w:b/>
          <w:i w:val="0"/>
          <w:sz w:val="20"/>
        </w:rPr>
        <w:t xml:space="preserve"> </w:t>
      </w:r>
      <w:r w:rsidRPr="0015796D">
        <w:rPr>
          <w:rFonts w:ascii="Arial" w:hAnsi="Arial" w:cs="Arial"/>
          <w:b/>
          <w:i w:val="0"/>
          <w:color w:val="auto"/>
          <w:sz w:val="20"/>
        </w:rPr>
        <w:t>avant</w:t>
      </w:r>
      <w:r w:rsidRPr="0015796D">
        <w:rPr>
          <w:rFonts w:ascii="Arial" w:hAnsi="Arial" w:cs="Arial"/>
          <w:b/>
          <w:i w:val="0"/>
          <w:sz w:val="20"/>
        </w:rPr>
        <w:t xml:space="preserve"> leur entrée en institution</w:t>
      </w:r>
      <w:r w:rsidRPr="0015796D">
        <w:rPr>
          <w:rFonts w:ascii="Arial" w:hAnsi="Arial" w:cs="Arial"/>
          <w:i w:val="0"/>
          <w:sz w:val="20"/>
        </w:rPr>
        <w:t xml:space="preserve"> bénéficient, s’ils remplissent les conditions, de l’APA. Cette allocation</w:t>
      </w:r>
      <w:r w:rsidR="00CC113F">
        <w:rPr>
          <w:rFonts w:ascii="Arial" w:hAnsi="Arial" w:cs="Arial"/>
          <w:i w:val="0"/>
          <w:sz w:val="20"/>
        </w:rPr>
        <w:t xml:space="preserve">, </w:t>
      </w:r>
      <w:r w:rsidR="00CC113F" w:rsidRPr="0015796D">
        <w:rPr>
          <w:rFonts w:ascii="Arial" w:hAnsi="Arial" w:cs="Arial"/>
          <w:i w:val="0"/>
          <w:sz w:val="20"/>
        </w:rPr>
        <w:t xml:space="preserve">versée directement à l’établissement mensuellement </w:t>
      </w:r>
      <w:r w:rsidR="00CC113F">
        <w:rPr>
          <w:rFonts w:ascii="Arial" w:hAnsi="Arial" w:cs="Arial"/>
          <w:i w:val="0"/>
          <w:sz w:val="20"/>
        </w:rPr>
        <w:t>sous forme de dotation globale,</w:t>
      </w:r>
      <w:r w:rsidRPr="0015796D">
        <w:rPr>
          <w:rFonts w:ascii="Arial" w:hAnsi="Arial" w:cs="Arial"/>
          <w:i w:val="0"/>
          <w:sz w:val="20"/>
        </w:rPr>
        <w:t xml:space="preserve"> permet de couvrir le coût du tarif dépendance, déduction faite du ticket modérateur restant à la charge du résident et correspondant au montant du tarif GIR 5/6. </w:t>
      </w:r>
    </w:p>
    <w:p w:rsidR="003746C7" w:rsidRPr="00CC113F" w:rsidRDefault="003746C7" w:rsidP="004172AD">
      <w:pPr>
        <w:pStyle w:val="Corpsdetexte2"/>
        <w:spacing w:line="276" w:lineRule="auto"/>
        <w:rPr>
          <w:rFonts w:ascii="Arial" w:hAnsi="Arial" w:cs="Arial"/>
          <w:i w:val="0"/>
          <w:sz w:val="20"/>
        </w:rPr>
      </w:pPr>
      <w:r w:rsidRPr="00CC113F">
        <w:rPr>
          <w:rFonts w:ascii="Arial" w:hAnsi="Arial" w:cs="Arial"/>
          <w:i w:val="0"/>
          <w:sz w:val="20"/>
        </w:rPr>
        <w:t xml:space="preserve">Le montant journalier des frais de séjour correspond donc au tarif hébergement auquel s’ajoute le tarif dépendance GIR 5/6. </w:t>
      </w:r>
    </w:p>
    <w:p w:rsidR="003746C7" w:rsidRPr="0015796D" w:rsidRDefault="003746C7" w:rsidP="004172AD">
      <w:pPr>
        <w:pStyle w:val="Corpsdetexte2"/>
        <w:spacing w:line="276" w:lineRule="auto"/>
        <w:rPr>
          <w:rFonts w:ascii="Arial" w:hAnsi="Arial" w:cs="Arial"/>
          <w:i w:val="0"/>
          <w:sz w:val="20"/>
        </w:rPr>
      </w:pPr>
      <w:r>
        <w:rPr>
          <w:rFonts w:ascii="Arial" w:hAnsi="Arial" w:cs="Arial"/>
          <w:i w:val="0"/>
          <w:sz w:val="20"/>
        </w:rPr>
        <w:t>U</w:t>
      </w:r>
      <w:r w:rsidRPr="0015796D">
        <w:rPr>
          <w:rFonts w:ascii="Arial" w:hAnsi="Arial" w:cs="Arial"/>
          <w:i w:val="0"/>
          <w:sz w:val="20"/>
        </w:rPr>
        <w:t xml:space="preserve">ne participation financière peut </w:t>
      </w:r>
      <w:r>
        <w:rPr>
          <w:rFonts w:ascii="Arial" w:hAnsi="Arial" w:cs="Arial"/>
          <w:i w:val="0"/>
          <w:sz w:val="20"/>
        </w:rPr>
        <w:t>toutefois être</w:t>
      </w:r>
      <w:r w:rsidRPr="0015796D">
        <w:rPr>
          <w:rFonts w:ascii="Arial" w:hAnsi="Arial" w:cs="Arial"/>
          <w:i w:val="0"/>
          <w:sz w:val="20"/>
        </w:rPr>
        <w:t xml:space="preserve"> laissée à votre charge</w:t>
      </w:r>
      <w:r>
        <w:rPr>
          <w:rFonts w:ascii="Arial" w:hAnsi="Arial" w:cs="Arial"/>
          <w:i w:val="0"/>
          <w:sz w:val="20"/>
        </w:rPr>
        <w:t xml:space="preserve"> si vos</w:t>
      </w:r>
      <w:r w:rsidRPr="0015796D">
        <w:rPr>
          <w:rFonts w:ascii="Arial" w:hAnsi="Arial" w:cs="Arial"/>
          <w:i w:val="0"/>
          <w:sz w:val="20"/>
        </w:rPr>
        <w:t xml:space="preserve"> ressources imposables dépassent la valeur de 2.21 fois la majoration pour tierce personne</w:t>
      </w:r>
      <w:r>
        <w:rPr>
          <w:rFonts w:ascii="Arial" w:hAnsi="Arial" w:cs="Arial"/>
          <w:i w:val="0"/>
          <w:sz w:val="20"/>
        </w:rPr>
        <w:t>. Dans ce cas, tous les ans, une demande de justificatif sera faite par le Département de la Sarthe.</w:t>
      </w:r>
    </w:p>
    <w:p w:rsidR="003746C7" w:rsidRPr="0015796D" w:rsidRDefault="003746C7" w:rsidP="004172AD">
      <w:pPr>
        <w:pStyle w:val="Corpsdetexte2"/>
        <w:spacing w:line="276" w:lineRule="auto"/>
        <w:ind w:firstLine="708"/>
        <w:rPr>
          <w:rFonts w:ascii="Arial" w:hAnsi="Arial" w:cs="Arial"/>
          <w:i w:val="0"/>
          <w:sz w:val="20"/>
        </w:rPr>
      </w:pPr>
    </w:p>
    <w:p w:rsidR="003746C7" w:rsidRPr="0015796D" w:rsidRDefault="003746C7" w:rsidP="004172AD">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b/>
          <w:i w:val="0"/>
          <w:color w:val="auto"/>
          <w:sz w:val="20"/>
        </w:rPr>
        <w:sym w:font="Wingdings" w:char="F0F0"/>
      </w:r>
      <w:r w:rsidRPr="0015796D">
        <w:rPr>
          <w:rFonts w:ascii="Arial" w:hAnsi="Arial" w:cs="Arial"/>
          <w:b/>
          <w:i w:val="0"/>
          <w:color w:val="auto"/>
          <w:sz w:val="20"/>
        </w:rPr>
        <w:t xml:space="preserve"> Pour l</w:t>
      </w:r>
      <w:r w:rsidRPr="0015796D">
        <w:rPr>
          <w:rFonts w:ascii="Arial" w:hAnsi="Arial" w:cs="Arial"/>
          <w:b/>
          <w:i w:val="0"/>
          <w:sz w:val="20"/>
        </w:rPr>
        <w:t xml:space="preserve">es personnes domiciliées hors du département de </w:t>
      </w:r>
      <w:smartTag w:uri="urn:schemas-microsoft-com:office:smarttags" w:element="PersonName">
        <w:smartTagPr>
          <w:attr w:name="ProductID" w:val="la Sarthe"/>
        </w:smartTagPr>
        <w:r w:rsidRPr="0015796D">
          <w:rPr>
            <w:rFonts w:ascii="Arial" w:hAnsi="Arial" w:cs="Arial"/>
            <w:b/>
            <w:i w:val="0"/>
            <w:sz w:val="20"/>
          </w:rPr>
          <w:t>la Sarthe</w:t>
        </w:r>
      </w:smartTag>
      <w:r w:rsidRPr="0015796D">
        <w:rPr>
          <w:rFonts w:ascii="Arial" w:hAnsi="Arial" w:cs="Arial"/>
          <w:b/>
          <w:i w:val="0"/>
          <w:sz w:val="20"/>
        </w:rPr>
        <w:t xml:space="preserve"> avant l’entrée en institution, </w:t>
      </w:r>
      <w:r w:rsidRPr="0015796D">
        <w:rPr>
          <w:rFonts w:ascii="Arial" w:hAnsi="Arial" w:cs="Arial"/>
          <w:i w:val="0"/>
          <w:sz w:val="20"/>
        </w:rPr>
        <w:t xml:space="preserve">la demande d’APA doit être faite auprès du département d’origine. </w:t>
      </w:r>
    </w:p>
    <w:p w:rsidR="003746C7" w:rsidRDefault="003746C7" w:rsidP="004172AD">
      <w:pPr>
        <w:pStyle w:val="Corpsdetexte2"/>
        <w:spacing w:line="276" w:lineRule="auto"/>
        <w:rPr>
          <w:rFonts w:ascii="Arial" w:hAnsi="Arial" w:cs="Arial"/>
          <w:i w:val="0"/>
          <w:sz w:val="20"/>
        </w:rPr>
      </w:pPr>
      <w:r w:rsidRPr="0015796D">
        <w:rPr>
          <w:rFonts w:ascii="Arial" w:hAnsi="Arial" w:cs="Arial"/>
          <w:i w:val="0"/>
          <w:sz w:val="20"/>
        </w:rPr>
        <w:t>Le montant journalier des frais de séjour correspond au tarif hébergement auquel s’ajoute le tarif dépendance dont relève le résident, lorsqu’il perçoit directement l’APA.</w:t>
      </w:r>
    </w:p>
    <w:p w:rsidR="00054CC4" w:rsidRDefault="00054CC4" w:rsidP="004172AD">
      <w:pPr>
        <w:spacing w:line="276" w:lineRule="auto"/>
        <w:jc w:val="both"/>
      </w:pPr>
    </w:p>
    <w:p w:rsidR="002E3921" w:rsidRDefault="002E3921" w:rsidP="004172AD">
      <w:pPr>
        <w:spacing w:line="276" w:lineRule="auto"/>
        <w:jc w:val="both"/>
      </w:pPr>
    </w:p>
    <w:p w:rsidR="003746C7" w:rsidRDefault="002E3921" w:rsidP="001F7CA5">
      <w:pPr>
        <w:pStyle w:val="Titre2"/>
        <w:numPr>
          <w:ilvl w:val="1"/>
          <w:numId w:val="15"/>
        </w:numPr>
        <w:spacing w:line="276" w:lineRule="auto"/>
        <w:jc w:val="both"/>
      </w:pPr>
      <w:bookmarkStart w:id="98" w:name="_Toc204181676"/>
      <w:r>
        <w:t>Frais liés aux soins</w:t>
      </w:r>
      <w:bookmarkEnd w:id="98"/>
    </w:p>
    <w:p w:rsidR="00CC638C" w:rsidRPr="00CC638C" w:rsidRDefault="00CC638C" w:rsidP="004172AD">
      <w:pPr>
        <w:spacing w:line="276" w:lineRule="auto"/>
        <w:jc w:val="both"/>
      </w:pPr>
    </w:p>
    <w:p w:rsidR="003746C7" w:rsidRPr="00C05C1F" w:rsidRDefault="003746C7" w:rsidP="004172AD">
      <w:pPr>
        <w:spacing w:line="276" w:lineRule="auto"/>
        <w:ind w:firstLine="708"/>
        <w:jc w:val="both"/>
        <w:rPr>
          <w:rFonts w:ascii="Arial" w:hAnsi="Arial" w:cs="Arial"/>
        </w:rPr>
      </w:pPr>
      <w:r w:rsidRPr="00C05C1F">
        <w:rPr>
          <w:rFonts w:ascii="Arial" w:hAnsi="Arial" w:cs="Arial"/>
        </w:rPr>
        <w:t>Les tarifs relatifs aux soins sont fixés par arrêté du Préfet de la Sarthe et versés directement à l’établissement.</w:t>
      </w:r>
    </w:p>
    <w:p w:rsidR="003746C7" w:rsidRPr="00C05C1F" w:rsidRDefault="003746C7" w:rsidP="004172AD">
      <w:pPr>
        <w:pStyle w:val="Corpsdetexte2"/>
        <w:spacing w:line="276" w:lineRule="auto"/>
        <w:rPr>
          <w:rFonts w:ascii="Arial" w:hAnsi="Arial" w:cs="Arial"/>
          <w:i w:val="0"/>
          <w:color w:val="auto"/>
          <w:sz w:val="20"/>
        </w:rPr>
      </w:pPr>
    </w:p>
    <w:p w:rsidR="003746C7" w:rsidRDefault="003746C7" w:rsidP="004172AD">
      <w:pPr>
        <w:spacing w:line="276" w:lineRule="auto"/>
        <w:ind w:firstLine="708"/>
        <w:jc w:val="both"/>
        <w:rPr>
          <w:rFonts w:ascii="Arial" w:hAnsi="Arial" w:cs="Arial"/>
        </w:rPr>
      </w:pPr>
      <w:r>
        <w:rPr>
          <w:rFonts w:ascii="Arial" w:hAnsi="Arial" w:cs="Arial"/>
        </w:rPr>
        <w:t>L’établissement ayant opté pour un forfait global de soins dans le cadre de ses relations avec l’Assurance Maladie, cela signifie qu’il prend en charge la quasi-totalité des dépenses de soins. La prise en charge couvre la rémunération des médecins (sur la base du tarif conventionnel du secteur 1), les soins infirmiers et les interventions des autres auxiliaires médicaux, la fourniture du petit matériel et des produits usuels ainsi que les investigations biologiques courantes.</w:t>
      </w:r>
    </w:p>
    <w:p w:rsidR="003746C7" w:rsidRDefault="003746C7" w:rsidP="004172AD">
      <w:pPr>
        <w:spacing w:line="276" w:lineRule="auto"/>
        <w:ind w:firstLine="708"/>
        <w:jc w:val="both"/>
        <w:rPr>
          <w:rFonts w:ascii="Arial" w:hAnsi="Arial" w:cs="Arial"/>
        </w:rPr>
      </w:pPr>
      <w:r>
        <w:rPr>
          <w:rFonts w:ascii="Arial" w:hAnsi="Arial" w:cs="Arial"/>
        </w:rPr>
        <w:t>Le matériel médical spécifique, fauteuils roulants, cadres de marche, lits à hauteur variable, est fourni par l’établissement.</w:t>
      </w:r>
    </w:p>
    <w:p w:rsidR="003746C7" w:rsidRDefault="003746C7" w:rsidP="004172AD">
      <w:pPr>
        <w:spacing w:line="276" w:lineRule="auto"/>
        <w:ind w:firstLine="708"/>
        <w:jc w:val="both"/>
        <w:rPr>
          <w:rFonts w:ascii="Arial" w:hAnsi="Arial" w:cs="Arial"/>
        </w:rPr>
      </w:pPr>
      <w:r>
        <w:rPr>
          <w:rFonts w:ascii="Arial" w:hAnsi="Arial" w:cs="Arial"/>
        </w:rPr>
        <w:t>Certaines prestations demeurent cependant exclues du forfait soin de l’établissement notamment :</w:t>
      </w:r>
    </w:p>
    <w:p w:rsidR="003746C7" w:rsidRPr="004A58FA" w:rsidRDefault="003746C7" w:rsidP="001F7CA5">
      <w:pPr>
        <w:pStyle w:val="Paragraphedeliste"/>
        <w:numPr>
          <w:ilvl w:val="0"/>
          <w:numId w:val="16"/>
        </w:numPr>
        <w:spacing w:line="276" w:lineRule="auto"/>
        <w:jc w:val="both"/>
        <w:rPr>
          <w:rFonts w:ascii="Arial" w:hAnsi="Arial" w:cs="Arial"/>
        </w:rPr>
      </w:pPr>
      <w:r w:rsidRPr="004A58FA">
        <w:rPr>
          <w:rFonts w:ascii="Arial" w:hAnsi="Arial" w:cs="Arial"/>
        </w:rPr>
        <w:t>La rémunération des médecins spécialistes exerçant à titre libéral</w:t>
      </w:r>
    </w:p>
    <w:p w:rsidR="003746C7" w:rsidRDefault="003746C7" w:rsidP="001F7CA5">
      <w:pPr>
        <w:pStyle w:val="Paragraphedeliste"/>
        <w:numPr>
          <w:ilvl w:val="0"/>
          <w:numId w:val="16"/>
        </w:numPr>
        <w:spacing w:line="276" w:lineRule="auto"/>
        <w:jc w:val="both"/>
        <w:rPr>
          <w:rFonts w:ascii="Arial" w:hAnsi="Arial" w:cs="Arial"/>
        </w:rPr>
      </w:pPr>
      <w:r>
        <w:rPr>
          <w:rFonts w:ascii="Arial" w:hAnsi="Arial" w:cs="Arial"/>
        </w:rPr>
        <w:t>Les frais de transports sanitaires</w:t>
      </w:r>
    </w:p>
    <w:p w:rsidR="003746C7" w:rsidRDefault="003746C7" w:rsidP="001F7CA5">
      <w:pPr>
        <w:pStyle w:val="Paragraphedeliste"/>
        <w:numPr>
          <w:ilvl w:val="0"/>
          <w:numId w:val="16"/>
        </w:numPr>
        <w:spacing w:line="276" w:lineRule="auto"/>
        <w:jc w:val="both"/>
        <w:rPr>
          <w:rFonts w:ascii="Arial" w:hAnsi="Arial" w:cs="Arial"/>
        </w:rPr>
      </w:pPr>
      <w:r>
        <w:rPr>
          <w:rFonts w:ascii="Arial" w:hAnsi="Arial" w:cs="Arial"/>
        </w:rPr>
        <w:t>Les soins dentaires</w:t>
      </w:r>
    </w:p>
    <w:p w:rsidR="003746C7" w:rsidRDefault="003746C7" w:rsidP="001F7CA5">
      <w:pPr>
        <w:pStyle w:val="Paragraphedeliste"/>
        <w:numPr>
          <w:ilvl w:val="0"/>
          <w:numId w:val="16"/>
        </w:numPr>
        <w:spacing w:line="276" w:lineRule="auto"/>
        <w:jc w:val="both"/>
        <w:rPr>
          <w:rFonts w:ascii="Arial" w:hAnsi="Arial" w:cs="Arial"/>
        </w:rPr>
      </w:pPr>
      <w:r>
        <w:rPr>
          <w:rFonts w:ascii="Arial" w:hAnsi="Arial" w:cs="Arial"/>
        </w:rPr>
        <w:t xml:space="preserve">Les examens de radiologie nécessitant un équipement lourd (IRM, scanner </w:t>
      </w:r>
      <w:r w:rsidR="00937D54">
        <w:rPr>
          <w:rFonts w:ascii="Arial" w:hAnsi="Arial" w:cs="Arial"/>
        </w:rPr>
        <w:t>.</w:t>
      </w:r>
      <w:r>
        <w:rPr>
          <w:rFonts w:ascii="Arial" w:hAnsi="Arial" w:cs="Arial"/>
        </w:rPr>
        <w:t>..)</w:t>
      </w:r>
    </w:p>
    <w:p w:rsidR="003746C7" w:rsidRDefault="003746C7" w:rsidP="001F7CA5">
      <w:pPr>
        <w:pStyle w:val="Paragraphedeliste"/>
        <w:numPr>
          <w:ilvl w:val="0"/>
          <w:numId w:val="16"/>
        </w:numPr>
        <w:spacing w:line="276" w:lineRule="auto"/>
        <w:jc w:val="both"/>
        <w:rPr>
          <w:rFonts w:ascii="Arial" w:hAnsi="Arial" w:cs="Arial"/>
        </w:rPr>
      </w:pPr>
      <w:r>
        <w:rPr>
          <w:rFonts w:ascii="Arial" w:hAnsi="Arial" w:cs="Arial"/>
        </w:rPr>
        <w:t>Tous frais liés à une hospitalisation, y compris en cas de recours à l’hospitalisation à</w:t>
      </w:r>
      <w:r w:rsidR="004A58FA">
        <w:rPr>
          <w:rFonts w:ascii="Arial" w:hAnsi="Arial" w:cs="Arial"/>
        </w:rPr>
        <w:t xml:space="preserve"> </w:t>
      </w:r>
      <w:r>
        <w:rPr>
          <w:rFonts w:ascii="Arial" w:hAnsi="Arial" w:cs="Arial"/>
        </w:rPr>
        <w:t>domicile (HAD) au sein de l’E</w:t>
      </w:r>
      <w:r w:rsidR="003B0204">
        <w:rPr>
          <w:rFonts w:ascii="Arial" w:hAnsi="Arial" w:cs="Arial"/>
        </w:rPr>
        <w:t>HPAD</w:t>
      </w:r>
      <w:r>
        <w:rPr>
          <w:rFonts w:ascii="Arial" w:hAnsi="Arial" w:cs="Arial"/>
        </w:rPr>
        <w:t>.</w:t>
      </w:r>
    </w:p>
    <w:p w:rsidR="003B0204" w:rsidRDefault="003B0204" w:rsidP="003B0204">
      <w:pPr>
        <w:pStyle w:val="Paragraphedeliste"/>
        <w:spacing w:line="276" w:lineRule="auto"/>
        <w:ind w:left="1770"/>
        <w:jc w:val="both"/>
        <w:rPr>
          <w:rFonts w:ascii="Arial" w:hAnsi="Arial" w:cs="Arial"/>
        </w:rPr>
      </w:pPr>
    </w:p>
    <w:p w:rsidR="003746C7" w:rsidRDefault="003746C7" w:rsidP="004172AD">
      <w:pPr>
        <w:spacing w:line="276" w:lineRule="auto"/>
        <w:jc w:val="both"/>
        <w:rPr>
          <w:rFonts w:ascii="Arial" w:hAnsi="Arial" w:cs="Arial"/>
        </w:rPr>
      </w:pPr>
      <w:r>
        <w:rPr>
          <w:rFonts w:ascii="Arial" w:hAnsi="Arial" w:cs="Arial"/>
        </w:rPr>
        <w:t>La personne hébergée est informée que le recours à ces prestations se fera à ses frais, avec remboursement par l’Assurance Maladie, et éventuellement sa mutuelle, dans les conditions fixées par ces organismes.</w:t>
      </w:r>
    </w:p>
    <w:p w:rsidR="000B1793" w:rsidRDefault="000B1793" w:rsidP="001F7CA5">
      <w:pPr>
        <w:pStyle w:val="Titre2"/>
        <w:numPr>
          <w:ilvl w:val="1"/>
          <w:numId w:val="15"/>
        </w:numPr>
        <w:spacing w:line="276" w:lineRule="auto"/>
        <w:jc w:val="both"/>
      </w:pPr>
      <w:bookmarkStart w:id="99" w:name="_Toc105768636"/>
      <w:bookmarkStart w:id="100" w:name="_Toc204181677"/>
      <w:r>
        <w:lastRenderedPageBreak/>
        <w:t>Dépôt de garantie</w:t>
      </w:r>
      <w:bookmarkEnd w:id="99"/>
      <w:bookmarkEnd w:id="100"/>
    </w:p>
    <w:p w:rsidR="00CC638C" w:rsidRPr="00CC638C" w:rsidRDefault="00CC638C" w:rsidP="004172AD">
      <w:pPr>
        <w:spacing w:line="276" w:lineRule="auto"/>
        <w:jc w:val="both"/>
      </w:pPr>
    </w:p>
    <w:p w:rsidR="000B1793" w:rsidRPr="0015796D" w:rsidRDefault="000B1793" w:rsidP="004172AD">
      <w:pPr>
        <w:pStyle w:val="Corpsdetexte2"/>
        <w:spacing w:line="276" w:lineRule="auto"/>
        <w:rPr>
          <w:rFonts w:ascii="Arial" w:hAnsi="Arial" w:cs="Arial"/>
          <w:i w:val="0"/>
          <w:sz w:val="20"/>
        </w:rPr>
      </w:pPr>
      <w:r w:rsidRPr="0015796D">
        <w:rPr>
          <w:rFonts w:ascii="Arial" w:hAnsi="Arial" w:cs="Arial"/>
          <w:i w:val="0"/>
          <w:sz w:val="20"/>
        </w:rPr>
        <w:t xml:space="preserve">Le résident s’engage à verser dès l’entrée </w:t>
      </w:r>
      <w:r>
        <w:rPr>
          <w:rFonts w:ascii="Arial" w:hAnsi="Arial" w:cs="Arial"/>
          <w:i w:val="0"/>
          <w:sz w:val="20"/>
        </w:rPr>
        <w:t>un dépôt de garantie</w:t>
      </w:r>
      <w:r w:rsidR="00FD5547">
        <w:rPr>
          <w:rFonts w:ascii="Arial" w:hAnsi="Arial" w:cs="Arial"/>
          <w:i w:val="0"/>
          <w:sz w:val="20"/>
        </w:rPr>
        <w:t xml:space="preserve"> </w:t>
      </w:r>
      <w:r w:rsidR="00CC638C">
        <w:rPr>
          <w:rFonts w:ascii="Arial" w:hAnsi="Arial" w:cs="Arial"/>
          <w:i w:val="0"/>
          <w:sz w:val="20"/>
        </w:rPr>
        <w:t>d’un montant de 1800€</w:t>
      </w:r>
      <w:r w:rsidR="00FD5547">
        <w:rPr>
          <w:rFonts w:ascii="Arial" w:hAnsi="Arial" w:cs="Arial"/>
          <w:i w:val="0"/>
          <w:sz w:val="20"/>
        </w:rPr>
        <w:t>.</w:t>
      </w:r>
    </w:p>
    <w:p w:rsidR="000B1793" w:rsidRPr="0015796D" w:rsidRDefault="000B1793" w:rsidP="004172AD">
      <w:pPr>
        <w:pStyle w:val="Corpsdetexte2"/>
        <w:spacing w:line="276" w:lineRule="auto"/>
        <w:rPr>
          <w:rFonts w:ascii="Arial" w:hAnsi="Arial" w:cs="Arial"/>
          <w:b/>
          <w:i w:val="0"/>
          <w:color w:val="FF6600"/>
          <w:sz w:val="20"/>
        </w:rPr>
      </w:pPr>
      <w:r w:rsidRPr="0015796D">
        <w:rPr>
          <w:rFonts w:ascii="Arial" w:hAnsi="Arial" w:cs="Arial"/>
          <w:i w:val="0"/>
          <w:sz w:val="20"/>
        </w:rPr>
        <w:t xml:space="preserve">Une attestation de versement est signée par le directeur </w:t>
      </w:r>
      <w:r w:rsidRPr="0015796D">
        <w:rPr>
          <w:rFonts w:ascii="Arial" w:hAnsi="Arial" w:cs="Arial"/>
          <w:b/>
          <w:i w:val="0"/>
          <w:color w:val="993366"/>
          <w:sz w:val="20"/>
        </w:rPr>
        <w:t xml:space="preserve">(annexe n° </w:t>
      </w:r>
      <w:r w:rsidR="009268BE">
        <w:rPr>
          <w:rFonts w:ascii="Arial" w:hAnsi="Arial" w:cs="Arial"/>
          <w:b/>
          <w:i w:val="0"/>
          <w:color w:val="993366"/>
          <w:sz w:val="20"/>
        </w:rPr>
        <w:t>2</w:t>
      </w:r>
      <w:r w:rsidRPr="0015796D">
        <w:rPr>
          <w:rFonts w:ascii="Arial" w:hAnsi="Arial" w:cs="Arial"/>
          <w:b/>
          <w:i w:val="0"/>
          <w:color w:val="993366"/>
          <w:sz w:val="20"/>
        </w:rPr>
        <w:t>).</w:t>
      </w:r>
    </w:p>
    <w:p w:rsidR="00FD5547" w:rsidRDefault="00FD5547" w:rsidP="004172AD">
      <w:pPr>
        <w:pStyle w:val="Corpsdetexte2"/>
        <w:spacing w:line="276" w:lineRule="auto"/>
        <w:rPr>
          <w:rFonts w:ascii="Arial" w:hAnsi="Arial" w:cs="Arial"/>
          <w:i w:val="0"/>
          <w:sz w:val="20"/>
        </w:rPr>
      </w:pPr>
      <w:r>
        <w:rPr>
          <w:rFonts w:ascii="Arial" w:hAnsi="Arial" w:cs="Arial"/>
          <w:i w:val="0"/>
          <w:sz w:val="20"/>
        </w:rPr>
        <w:t>La somme de ce dépôt de garantie pourra être défalquée des sommes dues après le départ de la personne hébergée et sera retourné après l’état des lieux contradictoires et réception du courrier du notaire s’il y a lieu.</w:t>
      </w:r>
    </w:p>
    <w:p w:rsidR="000B1793" w:rsidRDefault="000B1793" w:rsidP="004172AD">
      <w:pPr>
        <w:pStyle w:val="Corpsdetexte2"/>
        <w:spacing w:line="276" w:lineRule="auto"/>
        <w:rPr>
          <w:rFonts w:ascii="Arial" w:hAnsi="Arial" w:cs="Arial"/>
          <w:i w:val="0"/>
          <w:sz w:val="20"/>
        </w:rPr>
      </w:pPr>
    </w:p>
    <w:p w:rsidR="00AA00D8" w:rsidRPr="0015796D" w:rsidRDefault="00AA00D8" w:rsidP="004172AD">
      <w:pPr>
        <w:pStyle w:val="Corpsdetexte2"/>
        <w:spacing w:line="276" w:lineRule="auto"/>
        <w:rPr>
          <w:rFonts w:ascii="Arial" w:hAnsi="Arial" w:cs="Arial"/>
          <w:i w:val="0"/>
          <w:sz w:val="20"/>
        </w:rPr>
      </w:pPr>
    </w:p>
    <w:p w:rsidR="00AA00D8" w:rsidRDefault="00AA00D8" w:rsidP="001F7CA5">
      <w:pPr>
        <w:pStyle w:val="Titre2"/>
        <w:numPr>
          <w:ilvl w:val="1"/>
          <w:numId w:val="15"/>
        </w:numPr>
        <w:spacing w:line="276" w:lineRule="auto"/>
        <w:jc w:val="both"/>
      </w:pPr>
      <w:bookmarkStart w:id="101" w:name="_Toc306369755"/>
      <w:bookmarkStart w:id="102" w:name="_Toc102657912"/>
      <w:bookmarkStart w:id="103" w:name="_Toc204181678"/>
      <w:r w:rsidRPr="00737FDF">
        <w:t>Les conditions de facturation et de paiement</w:t>
      </w:r>
      <w:bookmarkEnd w:id="101"/>
      <w:bookmarkEnd w:id="102"/>
      <w:bookmarkEnd w:id="103"/>
    </w:p>
    <w:p w:rsidR="00AA00D8" w:rsidRPr="00CC638C" w:rsidRDefault="00AA00D8" w:rsidP="00AA00D8">
      <w:pPr>
        <w:spacing w:line="276" w:lineRule="auto"/>
        <w:jc w:val="both"/>
      </w:pPr>
    </w:p>
    <w:p w:rsidR="00AA00D8" w:rsidRPr="008F07BC" w:rsidRDefault="00AA00D8" w:rsidP="00AA00D8">
      <w:pPr>
        <w:spacing w:line="276" w:lineRule="auto"/>
        <w:jc w:val="both"/>
        <w:rPr>
          <w:rFonts w:ascii="Arial" w:hAnsi="Arial" w:cs="Arial"/>
        </w:rPr>
      </w:pPr>
      <w:r w:rsidRPr="008F07BC">
        <w:rPr>
          <w:rFonts w:ascii="Arial" w:hAnsi="Arial" w:cs="Arial"/>
        </w:rPr>
        <w:t>Les frais d’hébergement sont payables mensuellement à terme échoir, soit le premier jour de chaque mois en application de l’article R.314-186 du Code de l’Action Sociale et des Familles (C.A.S.F.).</w:t>
      </w:r>
    </w:p>
    <w:p w:rsidR="00AA00D8" w:rsidRPr="009B0931" w:rsidRDefault="00AA00D8" w:rsidP="00AA00D8">
      <w:pPr>
        <w:spacing w:line="276" w:lineRule="auto"/>
        <w:jc w:val="both"/>
      </w:pPr>
      <w:r w:rsidRPr="003E2EDD">
        <w:rPr>
          <w:rFonts w:ascii="Arial" w:hAnsi="Arial" w:cs="Arial"/>
        </w:rPr>
        <w:t>Le pai</w:t>
      </w:r>
      <w:r>
        <w:rPr>
          <w:rFonts w:ascii="Arial" w:hAnsi="Arial" w:cs="Arial"/>
        </w:rPr>
        <w:t>ement peut se fair</w:t>
      </w:r>
      <w:r w:rsidRPr="003E2EDD">
        <w:rPr>
          <w:rFonts w:ascii="Arial" w:hAnsi="Arial" w:cs="Arial"/>
        </w:rPr>
        <w:t>e soit par chèque à la Paierie Départementale du Mans dès réception de l’avis des sommes à payer et au plus tard dans les quinze jours qui suivent soit par prélèvement automatique</w:t>
      </w:r>
      <w:r>
        <w:rPr>
          <w:rFonts w:ascii="Arial" w:hAnsi="Arial" w:cs="Arial"/>
        </w:rPr>
        <w:t xml:space="preserve">. </w:t>
      </w:r>
    </w:p>
    <w:p w:rsidR="00AA00D8" w:rsidRPr="0015796D" w:rsidRDefault="00AA00D8" w:rsidP="00AA00D8">
      <w:pPr>
        <w:pStyle w:val="Corpsdetexte2"/>
        <w:spacing w:line="276" w:lineRule="auto"/>
        <w:rPr>
          <w:rFonts w:ascii="Arial" w:hAnsi="Arial" w:cs="Arial"/>
          <w:i w:val="0"/>
          <w:sz w:val="20"/>
        </w:rPr>
      </w:pPr>
      <w:r>
        <w:rPr>
          <w:rFonts w:ascii="Arial" w:hAnsi="Arial" w:cs="Arial"/>
          <w:i w:val="0"/>
          <w:sz w:val="20"/>
        </w:rPr>
        <w:t>En cas d’interruption de séjour en cours de mois, un remboursement des jours dus ou une régularisation sera effectuée.</w:t>
      </w:r>
    </w:p>
    <w:p w:rsidR="00AA00D8" w:rsidRPr="00DB348C" w:rsidRDefault="00AA00D8" w:rsidP="00AA00D8">
      <w:pPr>
        <w:pStyle w:val="Corpsdetexte2"/>
        <w:spacing w:line="276" w:lineRule="auto"/>
        <w:rPr>
          <w:rFonts w:ascii="Arial" w:hAnsi="Arial" w:cs="Arial"/>
          <w:i w:val="0"/>
          <w:strike/>
          <w:sz w:val="20"/>
        </w:rPr>
      </w:pPr>
      <w:r w:rsidRPr="0015796D">
        <w:rPr>
          <w:rFonts w:ascii="Arial" w:hAnsi="Arial" w:cs="Arial"/>
          <w:i w:val="0"/>
          <w:sz w:val="20"/>
        </w:rPr>
        <w:t xml:space="preserve">Le signataire du présent contrat dénommé le résident, son représentant légal ou à défaut la personne de son choix s’engage à régler la totalité des frais dus à l’établissement </w:t>
      </w:r>
      <w:r w:rsidRPr="0015796D">
        <w:rPr>
          <w:rFonts w:ascii="Arial" w:hAnsi="Arial" w:cs="Arial"/>
          <w:b/>
          <w:i w:val="0"/>
          <w:color w:val="993366"/>
          <w:sz w:val="20"/>
        </w:rPr>
        <w:t>(annexe n°</w:t>
      </w:r>
      <w:r>
        <w:rPr>
          <w:rFonts w:ascii="Arial" w:hAnsi="Arial" w:cs="Arial"/>
          <w:b/>
          <w:i w:val="0"/>
          <w:color w:val="993366"/>
          <w:sz w:val="20"/>
        </w:rPr>
        <w:t>3</w:t>
      </w:r>
      <w:r w:rsidRPr="0015796D">
        <w:rPr>
          <w:rFonts w:ascii="Arial" w:hAnsi="Arial" w:cs="Arial"/>
          <w:b/>
          <w:i w:val="0"/>
          <w:color w:val="993366"/>
          <w:sz w:val="20"/>
        </w:rPr>
        <w:t>).</w:t>
      </w:r>
    </w:p>
    <w:p w:rsidR="008971F8" w:rsidRDefault="008971F8" w:rsidP="004172AD">
      <w:pPr>
        <w:pStyle w:val="Corpsdetexte2"/>
        <w:spacing w:line="276" w:lineRule="auto"/>
        <w:rPr>
          <w:rFonts w:ascii="Arial" w:hAnsi="Arial" w:cs="Arial"/>
          <w:i w:val="0"/>
          <w:sz w:val="20"/>
        </w:rPr>
      </w:pPr>
    </w:p>
    <w:p w:rsidR="00CC638C" w:rsidRDefault="00CC638C" w:rsidP="004172AD">
      <w:pPr>
        <w:pStyle w:val="Corpsdetexte2"/>
        <w:spacing w:line="276" w:lineRule="auto"/>
        <w:rPr>
          <w:rFonts w:ascii="Arial" w:hAnsi="Arial" w:cs="Arial"/>
          <w:i w:val="0"/>
          <w:sz w:val="20"/>
        </w:rPr>
      </w:pPr>
    </w:p>
    <w:p w:rsidR="002B3324" w:rsidRPr="00FD49C4" w:rsidRDefault="004A58FA" w:rsidP="00D304CE">
      <w:pPr>
        <w:pStyle w:val="Titre1"/>
      </w:pPr>
      <w:bookmarkStart w:id="104" w:name="_Toc102657914"/>
      <w:bookmarkStart w:id="105" w:name="_Toc204181679"/>
      <w:r>
        <w:t xml:space="preserve">6. </w:t>
      </w:r>
      <w:r w:rsidR="002B3324" w:rsidRPr="00FD49C4">
        <w:t>CONDITIONS PARTICULIERES DE FACTURATION</w:t>
      </w:r>
      <w:bookmarkEnd w:id="104"/>
      <w:bookmarkEnd w:id="105"/>
    </w:p>
    <w:p w:rsidR="002B3324" w:rsidRPr="002B3324" w:rsidRDefault="002B3324" w:rsidP="004172AD">
      <w:pPr>
        <w:spacing w:line="276" w:lineRule="auto"/>
        <w:jc w:val="both"/>
      </w:pPr>
    </w:p>
    <w:p w:rsidR="00E04ECA" w:rsidRDefault="003746C7" w:rsidP="004172AD">
      <w:pPr>
        <w:pStyle w:val="Corpsdetexte2"/>
        <w:spacing w:line="276" w:lineRule="auto"/>
        <w:rPr>
          <w:rFonts w:ascii="Arial" w:hAnsi="Arial" w:cs="Arial"/>
          <w:i w:val="0"/>
          <w:sz w:val="20"/>
        </w:rPr>
      </w:pPr>
      <w:r>
        <w:rPr>
          <w:rFonts w:ascii="Arial" w:hAnsi="Arial" w:cs="Arial"/>
          <w:i w:val="0"/>
          <w:sz w:val="20"/>
        </w:rPr>
        <w:t>Le coût du séjour reste dû en cas d’absence. Des règles différentes s’appliquent en cas d’absence pour convenances personnelles ou d’absence pour hospitalisation.</w:t>
      </w:r>
    </w:p>
    <w:p w:rsidR="00E04ECA" w:rsidRPr="0015796D" w:rsidRDefault="00E04ECA" w:rsidP="004172AD">
      <w:pPr>
        <w:pStyle w:val="Corpsdetexte2"/>
        <w:spacing w:line="276" w:lineRule="auto"/>
        <w:rPr>
          <w:rFonts w:ascii="Arial" w:hAnsi="Arial" w:cs="Arial"/>
          <w:i w:val="0"/>
          <w:color w:val="auto"/>
          <w:sz w:val="20"/>
        </w:rPr>
      </w:pPr>
      <w:r w:rsidRPr="0015796D">
        <w:rPr>
          <w:rFonts w:ascii="Arial" w:hAnsi="Arial" w:cs="Arial"/>
          <w:i w:val="0"/>
          <w:color w:val="auto"/>
          <w:sz w:val="20"/>
        </w:rPr>
        <w:t xml:space="preserve">De la combinaison de l’article 7 du décret n° 99-316 du 26 avril 1999 et de l’article 12 du décret n° 2001-1085 du 20 novembre 2001, il résulte les dispositions suivantes : </w:t>
      </w:r>
    </w:p>
    <w:p w:rsidR="00E04ECA" w:rsidRDefault="00E04ECA" w:rsidP="004172AD">
      <w:pPr>
        <w:pStyle w:val="Corpsdetexte2"/>
        <w:spacing w:line="276" w:lineRule="auto"/>
        <w:rPr>
          <w:rFonts w:ascii="Arial" w:hAnsi="Arial" w:cs="Arial"/>
          <w:i w:val="0"/>
          <w:sz w:val="20"/>
        </w:rPr>
      </w:pPr>
    </w:p>
    <w:p w:rsidR="00E04ECA" w:rsidRPr="00737FDF" w:rsidRDefault="00E04ECA" w:rsidP="001F7CA5">
      <w:pPr>
        <w:pStyle w:val="Titre2"/>
        <w:numPr>
          <w:ilvl w:val="1"/>
          <w:numId w:val="17"/>
        </w:numPr>
        <w:spacing w:line="276" w:lineRule="auto"/>
        <w:jc w:val="both"/>
      </w:pPr>
      <w:bookmarkStart w:id="106" w:name="_Toc306369758"/>
      <w:bookmarkStart w:id="107" w:name="_Toc102657915"/>
      <w:bookmarkStart w:id="108" w:name="_Toc204181680"/>
      <w:r w:rsidRPr="00737FDF">
        <w:t>Absence pour hospitalisation</w:t>
      </w:r>
      <w:bookmarkEnd w:id="106"/>
      <w:bookmarkEnd w:id="107"/>
      <w:bookmarkEnd w:id="108"/>
    </w:p>
    <w:p w:rsidR="00E04ECA" w:rsidRPr="0015796D" w:rsidRDefault="00E04ECA" w:rsidP="004172AD">
      <w:pPr>
        <w:pStyle w:val="Corpsdetexte2"/>
        <w:spacing w:line="276" w:lineRule="auto"/>
        <w:rPr>
          <w:rFonts w:ascii="Arial" w:hAnsi="Arial" w:cs="Arial"/>
          <w:i w:val="0"/>
          <w:sz w:val="20"/>
        </w:rPr>
      </w:pPr>
    </w:p>
    <w:p w:rsidR="00A114A9" w:rsidRPr="006E64C2" w:rsidRDefault="003746C7" w:rsidP="004172AD">
      <w:pPr>
        <w:pStyle w:val="Corpsdetexte2"/>
        <w:spacing w:line="276" w:lineRule="auto"/>
        <w:rPr>
          <w:rFonts w:ascii="Arial" w:hAnsi="Arial" w:cs="Arial"/>
          <w:i w:val="0"/>
          <w:color w:val="auto"/>
          <w:sz w:val="20"/>
        </w:rPr>
      </w:pPr>
      <w:r w:rsidRPr="006E64C2">
        <w:rPr>
          <w:rFonts w:ascii="Arial" w:hAnsi="Arial" w:cs="Arial"/>
          <w:i w:val="0"/>
          <w:color w:val="auto"/>
          <w:sz w:val="20"/>
        </w:rPr>
        <w:t>En cas d’absence pour une hospitalisation d’une durée inférieur</w:t>
      </w:r>
      <w:r w:rsidR="003D233F" w:rsidRPr="006E64C2">
        <w:rPr>
          <w:rFonts w:ascii="Arial" w:hAnsi="Arial" w:cs="Arial"/>
          <w:i w:val="0"/>
          <w:color w:val="auto"/>
          <w:sz w:val="20"/>
        </w:rPr>
        <w:t>e</w:t>
      </w:r>
      <w:r w:rsidRPr="006E64C2">
        <w:rPr>
          <w:rFonts w:ascii="Arial" w:hAnsi="Arial" w:cs="Arial"/>
          <w:i w:val="0"/>
          <w:color w:val="auto"/>
          <w:sz w:val="20"/>
        </w:rPr>
        <w:t xml:space="preserve"> à 72 heures, la personne hébergée </w:t>
      </w:r>
      <w:r w:rsidR="00030CDC">
        <w:rPr>
          <w:rFonts w:ascii="Arial" w:hAnsi="Arial" w:cs="Arial"/>
          <w:i w:val="0"/>
          <w:color w:val="auto"/>
          <w:sz w:val="20"/>
        </w:rPr>
        <w:t>n’</w:t>
      </w:r>
      <w:r w:rsidRPr="006E64C2">
        <w:rPr>
          <w:rFonts w:ascii="Arial" w:hAnsi="Arial" w:cs="Arial"/>
          <w:i w:val="0"/>
          <w:color w:val="auto"/>
          <w:sz w:val="20"/>
        </w:rPr>
        <w:t>est redev</w:t>
      </w:r>
      <w:r w:rsidR="003D233F" w:rsidRPr="006E64C2">
        <w:rPr>
          <w:rFonts w:ascii="Arial" w:hAnsi="Arial" w:cs="Arial"/>
          <w:i w:val="0"/>
          <w:color w:val="auto"/>
          <w:sz w:val="20"/>
        </w:rPr>
        <w:t>a</w:t>
      </w:r>
      <w:r w:rsidRPr="006E64C2">
        <w:rPr>
          <w:rFonts w:ascii="Arial" w:hAnsi="Arial" w:cs="Arial"/>
          <w:i w:val="0"/>
          <w:color w:val="auto"/>
          <w:sz w:val="20"/>
        </w:rPr>
        <w:t xml:space="preserve">ble </w:t>
      </w:r>
      <w:r w:rsidR="00030CDC">
        <w:rPr>
          <w:rFonts w:ascii="Arial" w:hAnsi="Arial" w:cs="Arial"/>
          <w:i w:val="0"/>
          <w:color w:val="auto"/>
          <w:sz w:val="20"/>
        </w:rPr>
        <w:t xml:space="preserve">que </w:t>
      </w:r>
      <w:r w:rsidRPr="006E64C2">
        <w:rPr>
          <w:rFonts w:ascii="Arial" w:hAnsi="Arial" w:cs="Arial"/>
          <w:i w:val="0"/>
          <w:color w:val="auto"/>
          <w:sz w:val="20"/>
        </w:rPr>
        <w:t xml:space="preserve">du tarif </w:t>
      </w:r>
      <w:r w:rsidR="003D233F" w:rsidRPr="006E64C2">
        <w:rPr>
          <w:rFonts w:ascii="Arial" w:hAnsi="Arial" w:cs="Arial"/>
          <w:i w:val="0"/>
          <w:color w:val="auto"/>
          <w:sz w:val="20"/>
        </w:rPr>
        <w:t>hébergement</w:t>
      </w:r>
      <w:r w:rsidR="00030CDC">
        <w:rPr>
          <w:rFonts w:ascii="Arial" w:hAnsi="Arial" w:cs="Arial"/>
          <w:i w:val="0"/>
          <w:color w:val="auto"/>
          <w:sz w:val="20"/>
        </w:rPr>
        <w:t>.</w:t>
      </w:r>
    </w:p>
    <w:p w:rsidR="00A114A9" w:rsidRPr="00030CDC" w:rsidRDefault="003746C7" w:rsidP="00030CDC">
      <w:pPr>
        <w:pStyle w:val="Corpsdetexte2"/>
        <w:spacing w:line="276" w:lineRule="auto"/>
        <w:rPr>
          <w:rFonts w:ascii="Arial" w:hAnsi="Arial" w:cs="Arial"/>
          <w:i w:val="0"/>
          <w:color w:val="auto"/>
          <w:sz w:val="20"/>
        </w:rPr>
      </w:pPr>
      <w:r w:rsidRPr="006E64C2">
        <w:rPr>
          <w:rFonts w:ascii="Arial" w:hAnsi="Arial" w:cs="Arial"/>
          <w:i w:val="0"/>
          <w:color w:val="auto"/>
          <w:sz w:val="20"/>
        </w:rPr>
        <w:t xml:space="preserve">En cas d’absence pour une hospitalisation d’une durée supérieure à 72 heures, la personne hébergée est redevable du tarif hébergement minoré du forfait hospitalier journalier, </w:t>
      </w:r>
      <w:r w:rsidR="003D233F" w:rsidRPr="006E64C2">
        <w:rPr>
          <w:rFonts w:ascii="Arial" w:hAnsi="Arial" w:cs="Arial"/>
          <w:i w:val="0"/>
          <w:color w:val="auto"/>
          <w:sz w:val="20"/>
        </w:rPr>
        <w:t>sans limitation de durée</w:t>
      </w:r>
      <w:r w:rsidR="00030CDC">
        <w:rPr>
          <w:rFonts w:ascii="Arial" w:hAnsi="Arial" w:cs="Arial"/>
          <w:i w:val="0"/>
          <w:color w:val="auto"/>
          <w:sz w:val="20"/>
        </w:rPr>
        <w:t xml:space="preserve"> soit 15€ pour une hospitalisation à l’EPSM et 20€ pour les CH</w:t>
      </w:r>
      <w:r w:rsidR="003D233F" w:rsidRPr="006E64C2">
        <w:rPr>
          <w:rFonts w:ascii="Arial" w:hAnsi="Arial" w:cs="Arial"/>
          <w:i w:val="0"/>
          <w:color w:val="auto"/>
          <w:sz w:val="20"/>
        </w:rPr>
        <w:t>.</w:t>
      </w:r>
    </w:p>
    <w:p w:rsidR="00E04ECA" w:rsidRDefault="00E04ECA" w:rsidP="004172AD">
      <w:pPr>
        <w:pStyle w:val="Corpsdetexte2"/>
        <w:spacing w:line="276" w:lineRule="auto"/>
        <w:rPr>
          <w:rFonts w:ascii="Arial" w:hAnsi="Arial" w:cs="Arial"/>
          <w:i w:val="0"/>
          <w:sz w:val="20"/>
        </w:rPr>
      </w:pPr>
      <w:r w:rsidRPr="0015796D">
        <w:rPr>
          <w:rFonts w:ascii="Arial" w:hAnsi="Arial" w:cs="Arial"/>
          <w:i w:val="0"/>
          <w:sz w:val="20"/>
        </w:rPr>
        <w:t xml:space="preserve">Sauf demande écrite du </w:t>
      </w:r>
      <w:r w:rsidR="00573D39" w:rsidRPr="0015796D">
        <w:rPr>
          <w:rFonts w:ascii="Arial" w:hAnsi="Arial" w:cs="Arial"/>
          <w:i w:val="0"/>
          <w:sz w:val="20"/>
        </w:rPr>
        <w:t>résident</w:t>
      </w:r>
      <w:r w:rsidRPr="0015796D">
        <w:rPr>
          <w:rFonts w:ascii="Arial" w:hAnsi="Arial" w:cs="Arial"/>
          <w:i w:val="0"/>
          <w:sz w:val="20"/>
        </w:rPr>
        <w:t>, la chambre est conservée et facturée.</w:t>
      </w:r>
    </w:p>
    <w:p w:rsidR="006E64C2" w:rsidRDefault="006E64C2" w:rsidP="004172AD">
      <w:pPr>
        <w:pStyle w:val="Corpsdetexte2"/>
        <w:spacing w:line="276" w:lineRule="auto"/>
        <w:rPr>
          <w:rFonts w:ascii="Arial" w:hAnsi="Arial" w:cs="Arial"/>
          <w:i w:val="0"/>
          <w:sz w:val="20"/>
        </w:rPr>
      </w:pPr>
    </w:p>
    <w:p w:rsidR="00030CDC" w:rsidRDefault="00030CDC" w:rsidP="004172AD">
      <w:pPr>
        <w:pStyle w:val="Corpsdetexte2"/>
        <w:spacing w:line="276" w:lineRule="auto"/>
        <w:rPr>
          <w:rFonts w:ascii="Arial" w:hAnsi="Arial" w:cs="Arial"/>
          <w:i w:val="0"/>
          <w:sz w:val="20"/>
        </w:rPr>
      </w:pPr>
    </w:p>
    <w:p w:rsidR="006E64C2" w:rsidRPr="00737FDF" w:rsidRDefault="006E64C2" w:rsidP="001F7CA5">
      <w:pPr>
        <w:pStyle w:val="Titre2"/>
        <w:numPr>
          <w:ilvl w:val="1"/>
          <w:numId w:val="17"/>
        </w:numPr>
        <w:spacing w:line="276" w:lineRule="auto"/>
        <w:jc w:val="both"/>
      </w:pPr>
      <w:bookmarkStart w:id="109" w:name="_Toc306369760"/>
      <w:bookmarkStart w:id="110" w:name="_Toc102657917"/>
      <w:bookmarkStart w:id="111" w:name="_Toc204181681"/>
      <w:r w:rsidRPr="00737FDF">
        <w:t>Absence pour convenances personnelles</w:t>
      </w:r>
      <w:bookmarkEnd w:id="109"/>
      <w:bookmarkEnd w:id="110"/>
      <w:bookmarkEnd w:id="111"/>
    </w:p>
    <w:p w:rsidR="006E64C2" w:rsidRPr="007B2318" w:rsidRDefault="006E64C2" w:rsidP="004172AD">
      <w:pPr>
        <w:pStyle w:val="Corpsdetexte2"/>
        <w:spacing w:line="276" w:lineRule="auto"/>
        <w:rPr>
          <w:rFonts w:ascii="Arial" w:hAnsi="Arial" w:cs="Arial"/>
          <w:i w:val="0"/>
          <w:color w:val="auto"/>
          <w:sz w:val="20"/>
        </w:rPr>
      </w:pPr>
    </w:p>
    <w:p w:rsidR="006E64C2" w:rsidRPr="0015796D" w:rsidRDefault="006E64C2" w:rsidP="004172AD">
      <w:pPr>
        <w:pStyle w:val="Corpsdetexte2"/>
        <w:spacing w:line="276" w:lineRule="auto"/>
        <w:rPr>
          <w:rFonts w:ascii="Arial" w:hAnsi="Arial" w:cs="Arial"/>
          <w:i w:val="0"/>
          <w:sz w:val="20"/>
        </w:rPr>
      </w:pPr>
      <w:r w:rsidRPr="0015796D">
        <w:rPr>
          <w:rFonts w:ascii="Arial" w:hAnsi="Arial" w:cs="Arial"/>
          <w:i w:val="0"/>
          <w:sz w:val="20"/>
        </w:rPr>
        <w:t xml:space="preserve">En cas d’absence pour convenances personnelles, l’absence doit être signalée au directeur 48 heures avant son départ. </w:t>
      </w:r>
    </w:p>
    <w:p w:rsidR="006E64C2" w:rsidRPr="0015796D" w:rsidRDefault="00724CE2" w:rsidP="004172AD">
      <w:pPr>
        <w:pStyle w:val="Corpsdetexte2"/>
        <w:numPr>
          <w:ilvl w:val="1"/>
          <w:numId w:val="3"/>
        </w:numPr>
        <w:spacing w:line="276" w:lineRule="auto"/>
        <w:rPr>
          <w:rFonts w:ascii="Arial" w:hAnsi="Arial" w:cs="Arial"/>
          <w:i w:val="0"/>
          <w:sz w:val="20"/>
        </w:rPr>
      </w:pPr>
      <w:r>
        <w:rPr>
          <w:rFonts w:ascii="Arial" w:hAnsi="Arial" w:cs="Arial"/>
          <w:i w:val="0"/>
          <w:sz w:val="20"/>
        </w:rPr>
        <w:t>Selon l’article R314-204 du CASF, le tarif journalier afférent à l’hébergement est, en cas d’absence de plus de 72h, minoré des charges variables relatives à la restauration et à l’hôtellerie pour un montant fixé dans le règlement départemental d’aide sociale qui s’élève à 10€.</w:t>
      </w:r>
    </w:p>
    <w:p w:rsidR="006E64C2" w:rsidRPr="0015796D" w:rsidRDefault="006E64C2" w:rsidP="004172AD">
      <w:pPr>
        <w:pStyle w:val="Corpsdetexte2"/>
        <w:numPr>
          <w:ilvl w:val="1"/>
          <w:numId w:val="3"/>
        </w:numPr>
        <w:spacing w:line="276" w:lineRule="auto"/>
        <w:rPr>
          <w:rFonts w:ascii="Arial" w:hAnsi="Arial" w:cs="Arial"/>
          <w:i w:val="0"/>
          <w:sz w:val="20"/>
        </w:rPr>
      </w:pPr>
      <w:r w:rsidRPr="0015796D">
        <w:rPr>
          <w:rFonts w:ascii="Arial" w:hAnsi="Arial" w:cs="Arial"/>
          <w:i w:val="0"/>
          <w:sz w:val="20"/>
        </w:rPr>
        <w:t>Le tarif dépendance (tarif correspondant au GIR 5/6) : pas de facturation dès le premier jour d’absence</w:t>
      </w:r>
      <w:r w:rsidR="00724CE2">
        <w:rPr>
          <w:rFonts w:ascii="Arial" w:hAnsi="Arial" w:cs="Arial"/>
          <w:i w:val="0"/>
          <w:sz w:val="20"/>
        </w:rPr>
        <w:t>.</w:t>
      </w:r>
    </w:p>
    <w:p w:rsidR="006E64C2" w:rsidRPr="0015796D" w:rsidRDefault="006E64C2" w:rsidP="004172AD">
      <w:pPr>
        <w:pStyle w:val="Corpsdetexte2"/>
        <w:numPr>
          <w:ilvl w:val="1"/>
          <w:numId w:val="3"/>
        </w:numPr>
        <w:spacing w:line="276" w:lineRule="auto"/>
        <w:rPr>
          <w:rFonts w:ascii="Arial" w:hAnsi="Arial" w:cs="Arial"/>
          <w:i w:val="0"/>
          <w:sz w:val="20"/>
        </w:rPr>
      </w:pPr>
      <w:r w:rsidRPr="0015796D">
        <w:rPr>
          <w:rFonts w:ascii="Arial" w:hAnsi="Arial" w:cs="Arial"/>
          <w:i w:val="0"/>
          <w:sz w:val="20"/>
        </w:rPr>
        <w:t>Versement de l’APA : maintien de l’APA pendant les 30 premiers jours consécutifs</w:t>
      </w:r>
      <w:r w:rsidR="00724CE2">
        <w:rPr>
          <w:rFonts w:ascii="Arial" w:hAnsi="Arial" w:cs="Arial"/>
          <w:i w:val="0"/>
          <w:sz w:val="20"/>
        </w:rPr>
        <w:t>.</w:t>
      </w:r>
    </w:p>
    <w:p w:rsidR="00E04ECA" w:rsidRDefault="00E04ECA" w:rsidP="001F7CA5">
      <w:pPr>
        <w:pStyle w:val="Titre2"/>
        <w:numPr>
          <w:ilvl w:val="1"/>
          <w:numId w:val="17"/>
        </w:numPr>
        <w:spacing w:line="276" w:lineRule="auto"/>
        <w:jc w:val="both"/>
      </w:pPr>
      <w:bookmarkStart w:id="112" w:name="_Toc306369759"/>
      <w:bookmarkStart w:id="113" w:name="_Toc102657916"/>
      <w:bookmarkStart w:id="114" w:name="_Toc204181682"/>
      <w:r w:rsidRPr="00737FDF">
        <w:t>Facturation en cas de résiliation du contrat</w:t>
      </w:r>
      <w:bookmarkEnd w:id="112"/>
      <w:bookmarkEnd w:id="113"/>
      <w:bookmarkEnd w:id="114"/>
      <w:r w:rsidRPr="00737FDF">
        <w:t xml:space="preserve"> </w:t>
      </w:r>
    </w:p>
    <w:p w:rsidR="005449FA" w:rsidRPr="005449FA" w:rsidRDefault="005449FA" w:rsidP="005449FA"/>
    <w:p w:rsidR="005449FA" w:rsidRDefault="005449FA" w:rsidP="00DC6537">
      <w:pPr>
        <w:pStyle w:val="Titre3"/>
        <w:numPr>
          <w:ilvl w:val="2"/>
          <w:numId w:val="17"/>
        </w:numPr>
      </w:pPr>
      <w:bookmarkStart w:id="115" w:name="_Toc204181683"/>
      <w:r>
        <w:t>Départ volontaire</w:t>
      </w:r>
      <w:bookmarkEnd w:id="115"/>
      <w:r>
        <w:t xml:space="preserve"> </w:t>
      </w:r>
    </w:p>
    <w:p w:rsidR="007B2318" w:rsidRPr="0015796D" w:rsidRDefault="007B2318" w:rsidP="004172AD">
      <w:pPr>
        <w:pStyle w:val="Corpsdetexte2"/>
        <w:spacing w:line="276" w:lineRule="auto"/>
        <w:rPr>
          <w:rFonts w:ascii="Arial" w:hAnsi="Arial" w:cs="Arial"/>
          <w:i w:val="0"/>
          <w:color w:val="auto"/>
          <w:sz w:val="20"/>
        </w:rPr>
      </w:pPr>
      <w:r w:rsidRPr="0015796D">
        <w:rPr>
          <w:rFonts w:ascii="Arial" w:hAnsi="Arial" w:cs="Arial"/>
          <w:i w:val="0"/>
          <w:sz w:val="20"/>
        </w:rPr>
        <w:t>En cas de départ volontaire</w:t>
      </w:r>
      <w:r w:rsidRPr="0015796D">
        <w:rPr>
          <w:rFonts w:ascii="Arial" w:hAnsi="Arial" w:cs="Arial"/>
          <w:i w:val="0"/>
          <w:color w:val="auto"/>
          <w:sz w:val="20"/>
        </w:rPr>
        <w:t>, la facturation court jusqu’à échéance du préavis d’un mois.</w:t>
      </w:r>
    </w:p>
    <w:p w:rsidR="007B2318" w:rsidRDefault="007B2318" w:rsidP="004172AD">
      <w:pPr>
        <w:pStyle w:val="Corpsdetexte2"/>
        <w:spacing w:line="276" w:lineRule="auto"/>
        <w:rPr>
          <w:rFonts w:ascii="Arial" w:hAnsi="Arial" w:cs="Arial"/>
          <w:i w:val="0"/>
          <w:color w:val="auto"/>
          <w:sz w:val="20"/>
        </w:rPr>
      </w:pPr>
    </w:p>
    <w:p w:rsidR="005449FA" w:rsidRDefault="005449FA" w:rsidP="00DC6537">
      <w:pPr>
        <w:pStyle w:val="Titre3"/>
        <w:numPr>
          <w:ilvl w:val="2"/>
          <w:numId w:val="17"/>
        </w:numPr>
      </w:pPr>
      <w:bookmarkStart w:id="116" w:name="_Toc204181684"/>
      <w:r>
        <w:lastRenderedPageBreak/>
        <w:t>Décès</w:t>
      </w:r>
      <w:bookmarkEnd w:id="116"/>
    </w:p>
    <w:p w:rsidR="005449FA" w:rsidRDefault="007B2318" w:rsidP="004172AD">
      <w:pPr>
        <w:pStyle w:val="Corpsdetexte2"/>
        <w:spacing w:line="276" w:lineRule="auto"/>
        <w:rPr>
          <w:rFonts w:ascii="Arial" w:hAnsi="Arial" w:cs="Arial"/>
          <w:i w:val="0"/>
          <w:color w:val="auto"/>
          <w:sz w:val="20"/>
        </w:rPr>
      </w:pPr>
      <w:r>
        <w:rPr>
          <w:rFonts w:ascii="Arial" w:hAnsi="Arial" w:cs="Arial"/>
          <w:i w:val="0"/>
          <w:color w:val="auto"/>
          <w:sz w:val="20"/>
        </w:rPr>
        <w:t xml:space="preserve">En cas de décès, la facturation est maintenue jusqu’à ce que les objets personnels aient été retirés. </w:t>
      </w:r>
    </w:p>
    <w:p w:rsidR="007B2318" w:rsidRDefault="005449FA" w:rsidP="004172AD">
      <w:pPr>
        <w:pStyle w:val="Corpsdetexte2"/>
        <w:spacing w:line="276" w:lineRule="auto"/>
        <w:rPr>
          <w:rFonts w:ascii="Arial" w:hAnsi="Arial" w:cs="Arial"/>
          <w:i w:val="0"/>
          <w:color w:val="auto"/>
          <w:sz w:val="20"/>
        </w:rPr>
      </w:pPr>
      <w:r>
        <w:rPr>
          <w:rFonts w:ascii="Arial" w:hAnsi="Arial" w:cs="Arial"/>
          <w:i w:val="0"/>
          <w:color w:val="auto"/>
          <w:sz w:val="20"/>
        </w:rPr>
        <w:t xml:space="preserve">Conformément à l’article R 314-14-III du Code de l’action sociale et des familles, l’établissement ne pourra facturer que pour une durée maximale de six jours après le décès du résident. Au-delà de ce délai, il se réserve le droit de procéder au retrait des objets du logement. </w:t>
      </w:r>
    </w:p>
    <w:p w:rsidR="007B2318" w:rsidRDefault="007B2318" w:rsidP="004172AD">
      <w:pPr>
        <w:pStyle w:val="Corpsdetexte2"/>
        <w:spacing w:line="276" w:lineRule="auto"/>
        <w:rPr>
          <w:rFonts w:ascii="Arial" w:hAnsi="Arial" w:cs="Arial"/>
          <w:i w:val="0"/>
          <w:color w:val="auto"/>
          <w:sz w:val="20"/>
        </w:rPr>
      </w:pPr>
      <w:r>
        <w:rPr>
          <w:rFonts w:ascii="Arial" w:hAnsi="Arial" w:cs="Arial"/>
          <w:i w:val="0"/>
          <w:color w:val="auto"/>
          <w:sz w:val="20"/>
        </w:rPr>
        <w:t>Le dépôt de garantie est restitué à la personne hébergée ou à son représentant légal dans les trente jours qui suivent la sortie de l’établissement ou le décès, déduction faite d’éventuelle créance existante.</w:t>
      </w:r>
    </w:p>
    <w:p w:rsidR="003D233F" w:rsidRDefault="003D233F" w:rsidP="004172AD">
      <w:pPr>
        <w:pStyle w:val="Corpsdetexte2"/>
        <w:spacing w:line="276" w:lineRule="auto"/>
        <w:rPr>
          <w:rFonts w:ascii="Arial" w:hAnsi="Arial" w:cs="Arial"/>
          <w:i w:val="0"/>
          <w:color w:val="3366FF"/>
          <w:sz w:val="20"/>
        </w:rPr>
      </w:pPr>
    </w:p>
    <w:p w:rsidR="00AE14BA" w:rsidRPr="0015796D" w:rsidRDefault="00AE14BA" w:rsidP="004172AD">
      <w:pPr>
        <w:pStyle w:val="Corpsdetexte2"/>
        <w:spacing w:line="276" w:lineRule="auto"/>
        <w:rPr>
          <w:rFonts w:ascii="Arial" w:hAnsi="Arial" w:cs="Arial"/>
          <w:i w:val="0"/>
          <w:color w:val="3366FF"/>
          <w:sz w:val="20"/>
        </w:rPr>
      </w:pPr>
    </w:p>
    <w:p w:rsidR="002B3324" w:rsidRPr="00FD49C4" w:rsidRDefault="004A58FA" w:rsidP="00D304CE">
      <w:pPr>
        <w:pStyle w:val="Titre1"/>
      </w:pPr>
      <w:bookmarkStart w:id="117" w:name="_Toc102657918"/>
      <w:bookmarkStart w:id="118" w:name="_Toc204181685"/>
      <w:r>
        <w:t xml:space="preserve">7. </w:t>
      </w:r>
      <w:r w:rsidR="002B3324" w:rsidRPr="00FD49C4">
        <w:t>RESILIATION DU CONTRAT</w:t>
      </w:r>
      <w:bookmarkEnd w:id="117"/>
      <w:bookmarkEnd w:id="118"/>
    </w:p>
    <w:p w:rsidR="00F3552C" w:rsidRPr="0015796D" w:rsidRDefault="00F3552C" w:rsidP="004172AD">
      <w:pPr>
        <w:pStyle w:val="Corpsdetexte2"/>
        <w:spacing w:line="276" w:lineRule="auto"/>
        <w:rPr>
          <w:rFonts w:ascii="Arial" w:hAnsi="Arial" w:cs="Arial"/>
          <w:i w:val="0"/>
          <w:sz w:val="20"/>
        </w:rPr>
      </w:pPr>
    </w:p>
    <w:p w:rsidR="00F3552C" w:rsidRPr="00EF702B" w:rsidRDefault="00F3552C" w:rsidP="001F7CA5">
      <w:pPr>
        <w:pStyle w:val="Titre2"/>
        <w:numPr>
          <w:ilvl w:val="1"/>
          <w:numId w:val="18"/>
        </w:numPr>
        <w:spacing w:line="276" w:lineRule="auto"/>
        <w:jc w:val="both"/>
      </w:pPr>
      <w:bookmarkStart w:id="119" w:name="_Toc102657919"/>
      <w:bookmarkStart w:id="120" w:name="_Toc105768642"/>
      <w:bookmarkStart w:id="121" w:name="_Toc204181686"/>
      <w:r w:rsidRPr="00EF702B">
        <w:t>Droit de rétractation du résident</w:t>
      </w:r>
      <w:bookmarkEnd w:id="119"/>
      <w:bookmarkEnd w:id="120"/>
      <w:bookmarkEnd w:id="121"/>
    </w:p>
    <w:p w:rsidR="00F3552C" w:rsidRPr="0015796D" w:rsidRDefault="00F3552C" w:rsidP="004172AD">
      <w:pPr>
        <w:pStyle w:val="Corpsdetexte2"/>
        <w:spacing w:line="276" w:lineRule="auto"/>
        <w:rPr>
          <w:rFonts w:ascii="Arial" w:hAnsi="Arial" w:cs="Arial"/>
          <w:i w:val="0"/>
          <w:color w:val="auto"/>
          <w:sz w:val="20"/>
        </w:rPr>
      </w:pPr>
    </w:p>
    <w:p w:rsidR="00F3552C" w:rsidRPr="002D4E96" w:rsidRDefault="00F3552C" w:rsidP="004172AD">
      <w:pPr>
        <w:pStyle w:val="Corpsdetexte2"/>
        <w:spacing w:line="276" w:lineRule="auto"/>
        <w:contextualSpacing/>
        <w:rPr>
          <w:rFonts w:ascii="Arial" w:hAnsi="Arial" w:cs="Arial"/>
          <w:i w:val="0"/>
          <w:color w:val="auto"/>
          <w:sz w:val="20"/>
        </w:rPr>
      </w:pPr>
      <w:r w:rsidRPr="002D4E96">
        <w:rPr>
          <w:rFonts w:ascii="Arial" w:hAnsi="Arial" w:cs="Arial"/>
          <w:i w:val="0"/>
          <w:color w:val="auto"/>
          <w:sz w:val="20"/>
        </w:rPr>
        <w:t xml:space="preserve">Le résident a un droit de rétractation dans les 15 jours suivant la signature du contrat de séjour ou de l’admission, si celle-ci est postérieure, sans préavis (Art. L. 311-4-1, II du CASF). </w:t>
      </w:r>
    </w:p>
    <w:p w:rsidR="00F3552C" w:rsidRPr="002D4E96" w:rsidRDefault="00F3552C" w:rsidP="004172AD">
      <w:pPr>
        <w:pStyle w:val="Corpsdetexte2"/>
        <w:spacing w:line="276" w:lineRule="auto"/>
        <w:contextualSpacing/>
        <w:rPr>
          <w:rFonts w:ascii="Arial" w:hAnsi="Arial" w:cs="Arial"/>
          <w:i w:val="0"/>
          <w:color w:val="auto"/>
          <w:sz w:val="20"/>
        </w:rPr>
      </w:pPr>
      <w:r w:rsidRPr="002D4E96">
        <w:rPr>
          <w:rFonts w:ascii="Arial" w:hAnsi="Arial" w:cs="Arial"/>
          <w:i w:val="0"/>
          <w:color w:val="auto"/>
          <w:sz w:val="20"/>
        </w:rPr>
        <w:t>Lorsqu’une personne exerce son droit de rétractation, si un dépôt de garantie a été versé préalablement à l’entrée dans l’établissement, le montant du dépôt est déduit du montant facturé au titre de la durée de séjour effectif dans l’établissement.</w:t>
      </w:r>
    </w:p>
    <w:p w:rsidR="00F3552C" w:rsidRDefault="00F3552C" w:rsidP="004172AD">
      <w:pPr>
        <w:pStyle w:val="Corpsdetexte2"/>
        <w:spacing w:line="276" w:lineRule="auto"/>
        <w:contextualSpacing/>
        <w:rPr>
          <w:rFonts w:ascii="Arial" w:hAnsi="Arial" w:cs="Arial"/>
          <w:i w:val="0"/>
          <w:color w:val="auto"/>
          <w:sz w:val="20"/>
        </w:rPr>
      </w:pPr>
    </w:p>
    <w:p w:rsidR="005449FA" w:rsidRPr="002D4E96" w:rsidRDefault="005449FA" w:rsidP="004172AD">
      <w:pPr>
        <w:pStyle w:val="Corpsdetexte2"/>
        <w:spacing w:line="276" w:lineRule="auto"/>
        <w:contextualSpacing/>
        <w:rPr>
          <w:rFonts w:ascii="Arial" w:hAnsi="Arial" w:cs="Arial"/>
          <w:i w:val="0"/>
          <w:color w:val="auto"/>
          <w:sz w:val="20"/>
        </w:rPr>
      </w:pPr>
    </w:p>
    <w:p w:rsidR="00F3552C" w:rsidRPr="002D4E96" w:rsidRDefault="00F3552C" w:rsidP="001F7CA5">
      <w:pPr>
        <w:pStyle w:val="Titre2"/>
        <w:numPr>
          <w:ilvl w:val="1"/>
          <w:numId w:val="18"/>
        </w:numPr>
        <w:spacing w:line="276" w:lineRule="auto"/>
        <w:jc w:val="both"/>
      </w:pPr>
      <w:bookmarkStart w:id="122" w:name="_Toc306369762"/>
      <w:bookmarkStart w:id="123" w:name="_Toc102657920"/>
      <w:bookmarkStart w:id="124" w:name="_Toc105768643"/>
      <w:bookmarkStart w:id="125" w:name="_Toc204181687"/>
      <w:r w:rsidRPr="002D4E96">
        <w:t>Résiliation à la demande du résident</w:t>
      </w:r>
      <w:bookmarkEnd w:id="122"/>
      <w:bookmarkEnd w:id="123"/>
      <w:bookmarkEnd w:id="124"/>
      <w:bookmarkEnd w:id="125"/>
    </w:p>
    <w:p w:rsidR="00F3552C" w:rsidRPr="002D4E96" w:rsidRDefault="00F3552C" w:rsidP="004172AD">
      <w:pPr>
        <w:pStyle w:val="Corpsdetexte2"/>
        <w:spacing w:line="276" w:lineRule="auto"/>
        <w:contextualSpacing/>
        <w:rPr>
          <w:rFonts w:ascii="Arial" w:hAnsi="Arial" w:cs="Arial"/>
          <w:i w:val="0"/>
          <w:sz w:val="20"/>
        </w:rPr>
      </w:pPr>
    </w:p>
    <w:p w:rsidR="00F3552C" w:rsidRPr="002D4E96" w:rsidRDefault="00F3552C" w:rsidP="004172AD">
      <w:pPr>
        <w:pStyle w:val="Corpsdetexte2"/>
        <w:spacing w:line="276" w:lineRule="auto"/>
        <w:contextualSpacing/>
        <w:rPr>
          <w:rFonts w:ascii="Arial" w:hAnsi="Arial" w:cs="Arial"/>
          <w:i w:val="0"/>
          <w:sz w:val="20"/>
        </w:rPr>
      </w:pPr>
      <w:r w:rsidRPr="002D4E96">
        <w:rPr>
          <w:rFonts w:ascii="Arial" w:hAnsi="Arial" w:cs="Arial"/>
          <w:i w:val="0"/>
          <w:sz w:val="20"/>
        </w:rPr>
        <w:t>Le présent contrat peut être résilié à tout moment à l’initiative du résident, de son représentant légal.</w:t>
      </w:r>
    </w:p>
    <w:p w:rsidR="00F3552C" w:rsidRPr="002D4E96" w:rsidRDefault="00F3552C" w:rsidP="004172AD">
      <w:pPr>
        <w:pStyle w:val="Corpsdetexte2"/>
        <w:spacing w:line="276" w:lineRule="auto"/>
        <w:contextualSpacing/>
        <w:rPr>
          <w:rFonts w:ascii="Arial" w:hAnsi="Arial" w:cs="Arial"/>
          <w:i w:val="0"/>
          <w:color w:val="auto"/>
          <w:sz w:val="20"/>
        </w:rPr>
      </w:pPr>
      <w:r w:rsidRPr="002D4E96">
        <w:rPr>
          <w:rFonts w:ascii="Arial" w:hAnsi="Arial" w:cs="Arial"/>
          <w:i w:val="0"/>
          <w:sz w:val="20"/>
        </w:rPr>
        <w:t xml:space="preserve">La </w:t>
      </w:r>
      <w:r w:rsidRPr="002D4E96">
        <w:rPr>
          <w:rFonts w:ascii="Arial" w:hAnsi="Arial" w:cs="Arial"/>
          <w:i w:val="0"/>
          <w:color w:val="auto"/>
          <w:sz w:val="20"/>
        </w:rPr>
        <w:t>décision doit être notifiée au directeur de l’établissement, par lettre recommandée avec avis de réception, dans un délai de 30 jours avant la date de son départ. A compter de la notification de sa décision de résiliation au directeur de l’établissement, la personne dispose d’un délai de réflexion de 48 heures pendant laquelle il peut retirer cette décision sans motif. Le délai de réflexion s’impute sur le délai de préavis qui peut lui être opposé.</w:t>
      </w:r>
    </w:p>
    <w:p w:rsidR="00F3552C" w:rsidRPr="002D4E96" w:rsidRDefault="00F3552C" w:rsidP="004172AD">
      <w:pPr>
        <w:pStyle w:val="Corpsdetexte2"/>
        <w:spacing w:line="276" w:lineRule="auto"/>
        <w:contextualSpacing/>
        <w:rPr>
          <w:rFonts w:ascii="Arial" w:hAnsi="Arial" w:cs="Arial"/>
          <w:i w:val="0"/>
          <w:sz w:val="20"/>
        </w:rPr>
      </w:pPr>
      <w:r w:rsidRPr="002D4E96">
        <w:rPr>
          <w:rFonts w:ascii="Arial" w:hAnsi="Arial" w:cs="Arial"/>
          <w:i w:val="0"/>
          <w:color w:val="auto"/>
          <w:sz w:val="20"/>
        </w:rPr>
        <w:t>Au cours de ce</w:t>
      </w:r>
      <w:r w:rsidRPr="002D4E96">
        <w:rPr>
          <w:rFonts w:ascii="Arial" w:hAnsi="Arial" w:cs="Arial"/>
          <w:i w:val="0"/>
          <w:sz w:val="20"/>
        </w:rPr>
        <w:t xml:space="preserve"> mois, et en accord avec les parties, un état des lieux contradictoire sera fait et sera comparé à l’état des lieux réalisé à l’entrée du résident.</w:t>
      </w:r>
    </w:p>
    <w:p w:rsidR="00F3552C" w:rsidRPr="002D4E96" w:rsidRDefault="00F3552C" w:rsidP="004172AD">
      <w:pPr>
        <w:pStyle w:val="Corpsdetexte2"/>
        <w:spacing w:line="276" w:lineRule="auto"/>
        <w:contextualSpacing/>
        <w:rPr>
          <w:rFonts w:ascii="Arial" w:hAnsi="Arial" w:cs="Arial"/>
          <w:i w:val="0"/>
          <w:sz w:val="20"/>
        </w:rPr>
      </w:pPr>
      <w:r w:rsidRPr="002D4E96">
        <w:rPr>
          <w:rFonts w:ascii="Arial" w:hAnsi="Arial" w:cs="Arial"/>
          <w:i w:val="0"/>
          <w:sz w:val="20"/>
        </w:rPr>
        <w:t>La chambre doit être libérée à la date prévue pour le départ.</w:t>
      </w:r>
    </w:p>
    <w:p w:rsidR="00F3552C" w:rsidRDefault="00F3552C" w:rsidP="004172AD">
      <w:pPr>
        <w:pStyle w:val="Corpsdetexte2"/>
        <w:spacing w:line="276" w:lineRule="auto"/>
        <w:contextualSpacing/>
        <w:rPr>
          <w:rFonts w:ascii="Arial" w:hAnsi="Arial" w:cs="Arial"/>
          <w:i w:val="0"/>
          <w:sz w:val="20"/>
        </w:rPr>
      </w:pPr>
    </w:p>
    <w:p w:rsidR="00F27C56" w:rsidRPr="002D4E96" w:rsidRDefault="00F27C56" w:rsidP="004172AD">
      <w:pPr>
        <w:pStyle w:val="Corpsdetexte2"/>
        <w:spacing w:line="276" w:lineRule="auto"/>
        <w:contextualSpacing/>
        <w:rPr>
          <w:rFonts w:ascii="Arial" w:hAnsi="Arial" w:cs="Arial"/>
          <w:i w:val="0"/>
          <w:sz w:val="20"/>
        </w:rPr>
      </w:pPr>
    </w:p>
    <w:p w:rsidR="00F3552C" w:rsidRDefault="00F3552C" w:rsidP="001F7CA5">
      <w:pPr>
        <w:pStyle w:val="Titre2"/>
        <w:numPr>
          <w:ilvl w:val="1"/>
          <w:numId w:val="18"/>
        </w:numPr>
        <w:spacing w:line="276" w:lineRule="auto"/>
        <w:jc w:val="both"/>
      </w:pPr>
      <w:bookmarkStart w:id="126" w:name="_Toc468453873"/>
      <w:bookmarkStart w:id="127" w:name="_Toc204181688"/>
      <w:r w:rsidRPr="002D4E96">
        <w:t>Motifs généraux de résiliation</w:t>
      </w:r>
      <w:bookmarkEnd w:id="126"/>
      <w:bookmarkEnd w:id="127"/>
    </w:p>
    <w:p w:rsidR="00CC638C" w:rsidRPr="00CC638C" w:rsidRDefault="00CC638C" w:rsidP="004172AD">
      <w:pPr>
        <w:spacing w:line="276" w:lineRule="auto"/>
        <w:jc w:val="both"/>
      </w:pPr>
    </w:p>
    <w:p w:rsidR="00F3552C" w:rsidRPr="002D4E96" w:rsidRDefault="00F3552C" w:rsidP="004172AD">
      <w:pPr>
        <w:spacing w:after="120" w:line="276" w:lineRule="auto"/>
        <w:contextualSpacing/>
        <w:jc w:val="both"/>
        <w:rPr>
          <w:rFonts w:ascii="Arial" w:hAnsi="Arial" w:cs="Arial"/>
        </w:rPr>
      </w:pPr>
      <w:r w:rsidRPr="002D4E96">
        <w:rPr>
          <w:rFonts w:ascii="Arial" w:hAnsi="Arial" w:cs="Arial"/>
        </w:rPr>
        <w:t>La résiliation du contrat par le gestionnaire de l'établissement ne peut intervenir que dans les cas suivants</w:t>
      </w:r>
      <w:r w:rsidR="005449FA">
        <w:rPr>
          <w:rFonts w:ascii="Arial" w:hAnsi="Arial" w:cs="Arial"/>
        </w:rPr>
        <w:t xml:space="preserve"> </w:t>
      </w:r>
      <w:r w:rsidRPr="002D4E96">
        <w:rPr>
          <w:rFonts w:ascii="Arial" w:hAnsi="Arial" w:cs="Arial"/>
        </w:rPr>
        <w:t xml:space="preserve">: </w:t>
      </w:r>
    </w:p>
    <w:p w:rsidR="00F3552C" w:rsidRPr="002D4E96" w:rsidRDefault="00F3552C" w:rsidP="001F7CA5">
      <w:pPr>
        <w:numPr>
          <w:ilvl w:val="0"/>
          <w:numId w:val="7"/>
        </w:numPr>
        <w:spacing w:after="120" w:line="276" w:lineRule="auto"/>
        <w:contextualSpacing/>
        <w:jc w:val="both"/>
        <w:rPr>
          <w:rFonts w:ascii="Arial" w:hAnsi="Arial" w:cs="Arial"/>
        </w:rPr>
      </w:pPr>
      <w:r w:rsidRPr="002D4E96">
        <w:rPr>
          <w:rFonts w:ascii="Arial" w:hAnsi="Arial" w:cs="Arial"/>
        </w:rPr>
        <w:t xml:space="preserve">En cas d'inexécution par la personne hébergée d'une obligation lui incombant au titre de son contrat ou de manquement grave ou répété au règlement de fonctionnement de l'établissement, sauf lorsqu'un avis médical constate que cette inexécution ou ce manquement résulte de l'altération des facultés mentales ou corporelles de la personne hébergée ; </w:t>
      </w:r>
    </w:p>
    <w:p w:rsidR="00F3552C" w:rsidRPr="002D4E96" w:rsidRDefault="00F3552C" w:rsidP="001F7CA5">
      <w:pPr>
        <w:numPr>
          <w:ilvl w:val="0"/>
          <w:numId w:val="7"/>
        </w:numPr>
        <w:spacing w:after="120" w:line="276" w:lineRule="auto"/>
        <w:contextualSpacing/>
        <w:jc w:val="both"/>
        <w:rPr>
          <w:rFonts w:ascii="Arial" w:hAnsi="Arial" w:cs="Arial"/>
        </w:rPr>
      </w:pPr>
      <w:r w:rsidRPr="002D4E96">
        <w:rPr>
          <w:rFonts w:ascii="Arial" w:hAnsi="Arial" w:cs="Arial"/>
        </w:rPr>
        <w:t xml:space="preserve">En cas de cessation totale d'activité de l'établissement ; </w:t>
      </w:r>
    </w:p>
    <w:p w:rsidR="00F3552C" w:rsidRPr="002D4E96" w:rsidRDefault="00F3552C" w:rsidP="001F7CA5">
      <w:pPr>
        <w:numPr>
          <w:ilvl w:val="0"/>
          <w:numId w:val="7"/>
        </w:numPr>
        <w:spacing w:line="276" w:lineRule="auto"/>
        <w:contextualSpacing/>
        <w:jc w:val="both"/>
        <w:rPr>
          <w:rFonts w:ascii="Arial" w:hAnsi="Arial" w:cs="Arial"/>
        </w:rPr>
      </w:pPr>
      <w:r w:rsidRPr="002D4E96">
        <w:rPr>
          <w:rFonts w:ascii="Arial" w:hAnsi="Arial" w:cs="Arial"/>
        </w:rPr>
        <w:t xml:space="preserve">Dans le cas où la personne hébergée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 </w:t>
      </w:r>
    </w:p>
    <w:p w:rsidR="00F3552C" w:rsidRPr="002D4E96" w:rsidRDefault="00F3552C" w:rsidP="004172AD">
      <w:pPr>
        <w:spacing w:line="276" w:lineRule="auto"/>
        <w:contextualSpacing/>
        <w:jc w:val="both"/>
        <w:rPr>
          <w:rFonts w:ascii="Arial" w:hAnsi="Arial" w:cs="Arial"/>
        </w:rPr>
      </w:pPr>
      <w:r w:rsidRPr="002D4E96">
        <w:rPr>
          <w:rFonts w:ascii="Arial" w:hAnsi="Arial" w:cs="Arial"/>
        </w:rPr>
        <w:t xml:space="preserve">Le gestionnaire de l’établissement peut résilier le contrat de séjour dans l'un des cas susmentionnés sous réserve d'un délai de préavis d'un mois. </w:t>
      </w:r>
    </w:p>
    <w:p w:rsidR="00F3552C" w:rsidRDefault="00F3552C" w:rsidP="004172AD">
      <w:pPr>
        <w:spacing w:line="276" w:lineRule="auto"/>
        <w:contextualSpacing/>
        <w:jc w:val="both"/>
        <w:rPr>
          <w:rFonts w:ascii="Arial" w:hAnsi="Arial" w:cs="Arial"/>
        </w:rPr>
      </w:pPr>
    </w:p>
    <w:p w:rsidR="005449FA" w:rsidRDefault="005449FA" w:rsidP="004172AD">
      <w:pPr>
        <w:spacing w:line="276" w:lineRule="auto"/>
        <w:contextualSpacing/>
        <w:jc w:val="both"/>
        <w:rPr>
          <w:rFonts w:ascii="Arial" w:hAnsi="Arial" w:cs="Arial"/>
        </w:rPr>
      </w:pPr>
    </w:p>
    <w:p w:rsidR="00A0058B" w:rsidRDefault="00A0058B" w:rsidP="004172AD">
      <w:pPr>
        <w:spacing w:line="276" w:lineRule="auto"/>
        <w:contextualSpacing/>
        <w:jc w:val="both"/>
        <w:rPr>
          <w:rFonts w:ascii="Arial" w:hAnsi="Arial" w:cs="Arial"/>
        </w:rPr>
      </w:pPr>
    </w:p>
    <w:p w:rsidR="00A0058B" w:rsidRDefault="00A0058B" w:rsidP="004172AD">
      <w:pPr>
        <w:spacing w:line="276" w:lineRule="auto"/>
        <w:contextualSpacing/>
        <w:jc w:val="both"/>
        <w:rPr>
          <w:rFonts w:ascii="Arial" w:hAnsi="Arial" w:cs="Arial"/>
        </w:rPr>
      </w:pPr>
    </w:p>
    <w:p w:rsidR="00A0058B" w:rsidRDefault="00A0058B" w:rsidP="004172AD">
      <w:pPr>
        <w:spacing w:line="276" w:lineRule="auto"/>
        <w:contextualSpacing/>
        <w:jc w:val="both"/>
        <w:rPr>
          <w:rFonts w:ascii="Arial" w:hAnsi="Arial" w:cs="Arial"/>
        </w:rPr>
      </w:pPr>
    </w:p>
    <w:p w:rsidR="00A0058B" w:rsidRPr="002D4E96" w:rsidRDefault="00A0058B" w:rsidP="004172AD">
      <w:pPr>
        <w:spacing w:line="276" w:lineRule="auto"/>
        <w:contextualSpacing/>
        <w:jc w:val="both"/>
        <w:rPr>
          <w:rFonts w:ascii="Arial" w:hAnsi="Arial" w:cs="Arial"/>
        </w:rPr>
      </w:pPr>
    </w:p>
    <w:p w:rsidR="00F3552C" w:rsidRDefault="00F3552C" w:rsidP="001F7CA5">
      <w:pPr>
        <w:pStyle w:val="Titre2"/>
        <w:numPr>
          <w:ilvl w:val="1"/>
          <w:numId w:val="18"/>
        </w:numPr>
        <w:spacing w:line="276" w:lineRule="auto"/>
        <w:jc w:val="both"/>
      </w:pPr>
      <w:bookmarkStart w:id="128" w:name="_Toc468453874"/>
      <w:bookmarkStart w:id="129" w:name="_Toc204181689"/>
      <w:r w:rsidRPr="002D4E96">
        <w:lastRenderedPageBreak/>
        <w:t>Modalités particulières de résiliation</w:t>
      </w:r>
      <w:bookmarkEnd w:id="128"/>
      <w:bookmarkEnd w:id="129"/>
    </w:p>
    <w:p w:rsidR="00CC638C" w:rsidRPr="00CC638C" w:rsidRDefault="00CC638C" w:rsidP="004172AD">
      <w:pPr>
        <w:spacing w:line="276" w:lineRule="auto"/>
        <w:jc w:val="both"/>
      </w:pPr>
    </w:p>
    <w:p w:rsidR="00F3552C" w:rsidRPr="002D4E96" w:rsidRDefault="00F3552C" w:rsidP="001F7CA5">
      <w:pPr>
        <w:numPr>
          <w:ilvl w:val="0"/>
          <w:numId w:val="8"/>
        </w:numPr>
        <w:spacing w:after="120" w:line="276" w:lineRule="auto"/>
        <w:contextualSpacing/>
        <w:jc w:val="both"/>
        <w:rPr>
          <w:rFonts w:ascii="Arial" w:hAnsi="Arial" w:cs="Arial"/>
          <w:i/>
        </w:rPr>
      </w:pPr>
      <w:r w:rsidRPr="002D4E96">
        <w:rPr>
          <w:rFonts w:ascii="Arial" w:hAnsi="Arial" w:cs="Arial"/>
          <w:i/>
        </w:rPr>
        <w:t>En cas d’inadaptation de l'état de santé aux possibilités d'accueil</w:t>
      </w:r>
    </w:p>
    <w:p w:rsidR="00F3552C" w:rsidRPr="002D4E96" w:rsidRDefault="00F3552C" w:rsidP="004172AD">
      <w:pPr>
        <w:spacing w:line="276" w:lineRule="auto"/>
        <w:contextualSpacing/>
        <w:jc w:val="both"/>
        <w:rPr>
          <w:rFonts w:ascii="Arial" w:hAnsi="Arial" w:cs="Arial"/>
        </w:rPr>
      </w:pPr>
      <w:r w:rsidRPr="002D4E96">
        <w:rPr>
          <w:rFonts w:ascii="Arial" w:hAnsi="Arial" w:cs="Arial"/>
          <w:b/>
        </w:rPr>
        <w:t>En l'absence de caractère d'urgence</w:t>
      </w:r>
      <w:r w:rsidRPr="002D4E96">
        <w:rPr>
          <w:rFonts w:ascii="Arial" w:hAnsi="Arial" w:cs="Arial"/>
        </w:rPr>
        <w:t xml:space="preserve">, si l'état de santé du résident ne permet plus le maintien dans l'établissement, la Direction prend toute mesure appropriée en concertation avec les parties concernées, le médecin traitant s'il en existe un et le cas échéant, le médecin coordonnateur de l'établissement. </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b/>
        </w:rPr>
        <w:t>En cas d'urgence</w:t>
      </w:r>
      <w:r w:rsidRPr="002D4E96">
        <w:rPr>
          <w:rFonts w:ascii="Arial" w:hAnsi="Arial" w:cs="Arial"/>
        </w:rPr>
        <w:t>, la Direction prend toute mesure appropriée sur avis du médecin traitant s'il en existe un et le cas échéant, du médecin coordonnateur de l'établissement. Si, passée la situation d'urgence, l'état de santé du résident ne permet pas d'envisager un retour dans l'établissement, la personne hébergée et/ou son représentant légal sont informés par la Direction dans les plus brefs délais de la résiliation du contrat qui est confirmée par lettre recommandée avec accusé de réception. La chambre est libérée dans un délai de trente jours après notification de la décision.</w:t>
      </w:r>
    </w:p>
    <w:p w:rsidR="00F3552C" w:rsidRPr="00D11A38" w:rsidRDefault="00F3552C" w:rsidP="004172AD">
      <w:pPr>
        <w:spacing w:line="276" w:lineRule="auto"/>
        <w:contextualSpacing/>
        <w:jc w:val="both"/>
        <w:rPr>
          <w:rFonts w:ascii="Arial" w:hAnsi="Arial" w:cs="Arial"/>
        </w:rPr>
      </w:pPr>
    </w:p>
    <w:p w:rsidR="00F3552C" w:rsidRPr="004A58FA" w:rsidRDefault="00F3552C" w:rsidP="001F7CA5">
      <w:pPr>
        <w:numPr>
          <w:ilvl w:val="0"/>
          <w:numId w:val="8"/>
        </w:numPr>
        <w:spacing w:after="120" w:line="276" w:lineRule="auto"/>
        <w:contextualSpacing/>
        <w:jc w:val="both"/>
        <w:rPr>
          <w:rFonts w:ascii="Arial" w:hAnsi="Arial" w:cs="Arial"/>
          <w:i/>
        </w:rPr>
      </w:pPr>
      <w:r w:rsidRPr="00D11A38">
        <w:rPr>
          <w:rFonts w:ascii="Arial" w:hAnsi="Arial" w:cs="Arial"/>
          <w:i/>
        </w:rPr>
        <w:t>Non-respect du règlement de fonctionnement, du présent contrat</w:t>
      </w:r>
    </w:p>
    <w:p w:rsidR="00F3552C" w:rsidRDefault="00F3552C" w:rsidP="001F7CA5">
      <w:pPr>
        <w:numPr>
          <w:ilvl w:val="0"/>
          <w:numId w:val="8"/>
        </w:numPr>
        <w:spacing w:after="120" w:line="276" w:lineRule="auto"/>
        <w:contextualSpacing/>
        <w:jc w:val="both"/>
        <w:rPr>
          <w:rFonts w:ascii="Arial" w:hAnsi="Arial" w:cs="Arial"/>
          <w:i/>
        </w:rPr>
      </w:pPr>
      <w:r w:rsidRPr="00D11A38">
        <w:rPr>
          <w:rFonts w:ascii="Arial" w:hAnsi="Arial" w:cs="Arial"/>
          <w:i/>
        </w:rPr>
        <w:t xml:space="preserve">Résiliation </w:t>
      </w:r>
      <w:r w:rsidRPr="002D4E96">
        <w:rPr>
          <w:rFonts w:ascii="Arial" w:hAnsi="Arial" w:cs="Arial"/>
          <w:i/>
        </w:rPr>
        <w:t>pour défaut de paiement</w:t>
      </w:r>
    </w:p>
    <w:p w:rsidR="004A58FA" w:rsidRPr="002D4E96" w:rsidRDefault="004A58FA" w:rsidP="004A58FA">
      <w:pPr>
        <w:spacing w:after="120" w:line="276" w:lineRule="auto"/>
        <w:ind w:left="720"/>
        <w:contextualSpacing/>
        <w:jc w:val="both"/>
        <w:rPr>
          <w:rFonts w:ascii="Arial" w:hAnsi="Arial" w:cs="Arial"/>
          <w:i/>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Le paiement du tarif journalier est une obligation incombant à la personne hébergée au titre du contrat de séjour. Le défaut de paiement relève donc d’une inexécution du contrat de séjour et un motif de résiliation de ce dernier.</w:t>
      </w:r>
    </w:p>
    <w:p w:rsidR="00F3552C" w:rsidRPr="002D4E96" w:rsidRDefault="00F3552C" w:rsidP="004172AD">
      <w:pPr>
        <w:spacing w:line="276" w:lineRule="auto"/>
        <w:contextualSpacing/>
        <w:jc w:val="both"/>
        <w:rPr>
          <w:rFonts w:ascii="Arial" w:hAnsi="Arial" w:cs="Arial"/>
        </w:rPr>
      </w:pPr>
      <w:r w:rsidRPr="002D4E96">
        <w:rPr>
          <w:rFonts w:ascii="Arial" w:hAnsi="Arial" w:cs="Arial"/>
        </w:rPr>
        <w:t>Tout retard de paiement supérieur ou égal à 30 jours après la date d'échéance fera l'objet d'un entretien personnalisé entre le Directeur et la personne intéressée ou son représentant légal, éventuellement accompagnée d'une autre personne de son choix.</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En cas d'échec de cette entrevue, une mise en demeure de payer sera notifiée au résident et/ou à son représentant légal par lettre recommandée avec accusé de réception.</w:t>
      </w:r>
    </w:p>
    <w:p w:rsidR="00F3552C" w:rsidRPr="002D4E96" w:rsidRDefault="00F3552C" w:rsidP="004172AD">
      <w:pPr>
        <w:spacing w:line="276" w:lineRule="auto"/>
        <w:contextualSpacing/>
        <w:jc w:val="both"/>
        <w:rPr>
          <w:rFonts w:ascii="Arial" w:hAnsi="Arial" w:cs="Arial"/>
        </w:rPr>
      </w:pPr>
    </w:p>
    <w:p w:rsidR="0053532A" w:rsidRPr="00550900" w:rsidRDefault="00F3552C" w:rsidP="004172AD">
      <w:pPr>
        <w:spacing w:line="276" w:lineRule="auto"/>
        <w:contextualSpacing/>
        <w:jc w:val="both"/>
        <w:rPr>
          <w:rFonts w:ascii="Arial" w:hAnsi="Arial" w:cs="Arial"/>
        </w:rPr>
      </w:pPr>
      <w:r w:rsidRPr="002D4E96">
        <w:rPr>
          <w:rFonts w:ascii="Arial" w:hAnsi="Arial" w:cs="Arial"/>
        </w:rPr>
        <w:t>La régularisation doit intervenir dans un délai de 30 jours à partir de la notification du retard. A défaut, le contrat de séjour est résilié par lettre recommandée avec accusé de réception. La chambre doit être libérée dans un délai de 30 jours à compter de la résiliation du contrat de séjour.</w:t>
      </w:r>
    </w:p>
    <w:p w:rsidR="00AE14BA" w:rsidRDefault="00AE14BA" w:rsidP="004172AD">
      <w:pPr>
        <w:spacing w:line="276" w:lineRule="auto"/>
        <w:contextualSpacing/>
        <w:jc w:val="both"/>
        <w:rPr>
          <w:rFonts w:ascii="Arial" w:hAnsi="Arial" w:cs="Arial"/>
          <w:strike/>
        </w:rPr>
      </w:pPr>
    </w:p>
    <w:p w:rsidR="00550900" w:rsidRPr="00AE14BA" w:rsidRDefault="00550900" w:rsidP="004172AD">
      <w:pPr>
        <w:spacing w:line="276" w:lineRule="auto"/>
        <w:contextualSpacing/>
        <w:jc w:val="both"/>
        <w:rPr>
          <w:rFonts w:ascii="Arial" w:hAnsi="Arial" w:cs="Arial"/>
          <w:strike/>
        </w:rPr>
      </w:pPr>
    </w:p>
    <w:p w:rsidR="00F3552C" w:rsidRDefault="00F3552C" w:rsidP="001F7CA5">
      <w:pPr>
        <w:pStyle w:val="Titre2"/>
        <w:numPr>
          <w:ilvl w:val="1"/>
          <w:numId w:val="18"/>
        </w:numPr>
        <w:spacing w:line="276" w:lineRule="auto"/>
        <w:jc w:val="both"/>
      </w:pPr>
      <w:bookmarkStart w:id="130" w:name="_Toc468453875"/>
      <w:bookmarkStart w:id="131" w:name="_Toc204181690"/>
      <w:r w:rsidRPr="002D4E96">
        <w:t>Résiliation de plein droit</w:t>
      </w:r>
      <w:bookmarkEnd w:id="130"/>
      <w:bookmarkEnd w:id="131"/>
    </w:p>
    <w:p w:rsidR="00CC638C" w:rsidRPr="00CC638C" w:rsidRDefault="00CC638C" w:rsidP="004172AD">
      <w:pPr>
        <w:spacing w:line="276" w:lineRule="auto"/>
        <w:jc w:val="both"/>
      </w:pPr>
    </w:p>
    <w:p w:rsidR="007B2318" w:rsidRPr="002D4E96" w:rsidRDefault="007B2318" w:rsidP="004172AD">
      <w:pPr>
        <w:spacing w:line="276" w:lineRule="auto"/>
        <w:contextualSpacing/>
        <w:jc w:val="both"/>
        <w:rPr>
          <w:rFonts w:ascii="Arial" w:hAnsi="Arial" w:cs="Arial"/>
        </w:rPr>
      </w:pPr>
      <w:r w:rsidRPr="002D4E96">
        <w:rPr>
          <w:rFonts w:ascii="Arial" w:hAnsi="Arial" w:cs="Arial"/>
        </w:rPr>
        <w:t>En cas de décès, le contrat de séjour se trouve résilié le lendemain du décès, la facturation continue néanmoins de courir tant que les objets personnels n’ont pas été retirés des lieux que la personne occupait</w:t>
      </w:r>
      <w:r>
        <w:rPr>
          <w:rFonts w:ascii="Arial" w:hAnsi="Arial" w:cs="Arial"/>
        </w:rPr>
        <w:t xml:space="preserve"> dans la limite de 6 jours.</w:t>
      </w:r>
      <w:r w:rsidRPr="002D4E96">
        <w:rPr>
          <w:rFonts w:ascii="Arial" w:hAnsi="Arial" w:cs="Arial"/>
        </w:rPr>
        <w:t xml:space="preserve"> </w:t>
      </w:r>
    </w:p>
    <w:p w:rsidR="007B2318" w:rsidRPr="002D4E96" w:rsidRDefault="007B2318" w:rsidP="004172AD">
      <w:pPr>
        <w:spacing w:line="276" w:lineRule="auto"/>
        <w:contextualSpacing/>
        <w:jc w:val="both"/>
        <w:rPr>
          <w:rFonts w:ascii="Arial" w:hAnsi="Arial" w:cs="Arial"/>
        </w:rPr>
      </w:pPr>
      <w:r w:rsidRPr="002D4E96">
        <w:rPr>
          <w:rFonts w:ascii="Arial" w:hAnsi="Arial" w:cs="Arial"/>
        </w:rPr>
        <w:t>Le représentant légal et la personne de confiance éventuellement désignée par la personne hébergée sont immédiatement informés du décès de ce dernier par tous les moyens et en dernier recours par lettre recommandée avec accusé de réception.</w:t>
      </w:r>
    </w:p>
    <w:p w:rsidR="007B2318" w:rsidRPr="002D4E96" w:rsidRDefault="007B2318" w:rsidP="004172AD">
      <w:pPr>
        <w:spacing w:line="276" w:lineRule="auto"/>
        <w:contextualSpacing/>
        <w:jc w:val="both"/>
        <w:rPr>
          <w:rFonts w:ascii="Arial" w:hAnsi="Arial" w:cs="Arial"/>
        </w:rPr>
      </w:pPr>
    </w:p>
    <w:p w:rsidR="00AE14BA" w:rsidRDefault="007B2318" w:rsidP="004172AD">
      <w:pPr>
        <w:spacing w:line="276" w:lineRule="auto"/>
        <w:contextualSpacing/>
        <w:jc w:val="both"/>
        <w:rPr>
          <w:rFonts w:ascii="Arial" w:hAnsi="Arial" w:cs="Arial"/>
        </w:rPr>
      </w:pPr>
      <w:r w:rsidRPr="002D4E96">
        <w:rPr>
          <w:rFonts w:ascii="Arial" w:hAnsi="Arial" w:cs="Arial"/>
        </w:rPr>
        <w:t>La chambre doit être libérée dès que possible. Au-delà de 6 jours, la Direction peut procéder à la libération de la chambre.</w:t>
      </w:r>
    </w:p>
    <w:p w:rsidR="00754503" w:rsidRDefault="00754503" w:rsidP="004172AD">
      <w:pPr>
        <w:spacing w:line="276" w:lineRule="auto"/>
        <w:contextualSpacing/>
        <w:jc w:val="both"/>
        <w:rPr>
          <w:rFonts w:ascii="Arial" w:hAnsi="Arial" w:cs="Arial"/>
        </w:rPr>
      </w:pPr>
    </w:p>
    <w:p w:rsidR="00754503" w:rsidRDefault="00754503" w:rsidP="004172AD">
      <w:pPr>
        <w:spacing w:line="276" w:lineRule="auto"/>
        <w:contextualSpacing/>
        <w:jc w:val="both"/>
        <w:rPr>
          <w:rFonts w:ascii="Arial" w:hAnsi="Arial" w:cs="Arial"/>
        </w:rPr>
      </w:pPr>
    </w:p>
    <w:p w:rsidR="00642A0F" w:rsidRDefault="00642A0F" w:rsidP="004172AD">
      <w:pPr>
        <w:spacing w:line="276" w:lineRule="auto"/>
        <w:contextualSpacing/>
        <w:jc w:val="both"/>
        <w:rPr>
          <w:rFonts w:ascii="Arial" w:hAnsi="Arial" w:cs="Arial"/>
        </w:rPr>
      </w:pPr>
    </w:p>
    <w:p w:rsidR="00642A0F" w:rsidRDefault="00642A0F" w:rsidP="004172AD">
      <w:pPr>
        <w:spacing w:line="276" w:lineRule="auto"/>
        <w:contextualSpacing/>
        <w:jc w:val="both"/>
        <w:rPr>
          <w:rFonts w:ascii="Arial" w:hAnsi="Arial" w:cs="Arial"/>
        </w:rPr>
      </w:pPr>
    </w:p>
    <w:p w:rsidR="00642A0F" w:rsidRDefault="00642A0F" w:rsidP="004172AD">
      <w:pPr>
        <w:spacing w:line="276" w:lineRule="auto"/>
        <w:contextualSpacing/>
        <w:jc w:val="both"/>
        <w:rPr>
          <w:rFonts w:ascii="Arial" w:hAnsi="Arial" w:cs="Arial"/>
        </w:rPr>
      </w:pPr>
    </w:p>
    <w:p w:rsidR="00642A0F" w:rsidRDefault="00642A0F" w:rsidP="004172AD">
      <w:pPr>
        <w:spacing w:line="276" w:lineRule="auto"/>
        <w:contextualSpacing/>
        <w:jc w:val="both"/>
        <w:rPr>
          <w:rFonts w:ascii="Arial" w:hAnsi="Arial" w:cs="Arial"/>
        </w:rPr>
      </w:pPr>
    </w:p>
    <w:p w:rsidR="00F27C56" w:rsidRDefault="00F27C56" w:rsidP="004172AD">
      <w:pPr>
        <w:spacing w:line="276" w:lineRule="auto"/>
        <w:contextualSpacing/>
        <w:jc w:val="both"/>
        <w:rPr>
          <w:rFonts w:ascii="Arial" w:hAnsi="Arial" w:cs="Arial"/>
        </w:rPr>
      </w:pPr>
    </w:p>
    <w:p w:rsidR="00F27C56" w:rsidRDefault="00F27C56" w:rsidP="004172AD">
      <w:pPr>
        <w:spacing w:line="276" w:lineRule="auto"/>
        <w:contextualSpacing/>
        <w:jc w:val="both"/>
        <w:rPr>
          <w:rFonts w:ascii="Arial" w:hAnsi="Arial" w:cs="Arial"/>
        </w:rPr>
      </w:pPr>
    </w:p>
    <w:p w:rsidR="00F27C56" w:rsidRDefault="00F27C56" w:rsidP="004172AD">
      <w:pPr>
        <w:spacing w:line="276" w:lineRule="auto"/>
        <w:contextualSpacing/>
        <w:jc w:val="both"/>
        <w:rPr>
          <w:rFonts w:ascii="Arial" w:hAnsi="Arial" w:cs="Arial"/>
        </w:rPr>
      </w:pPr>
    </w:p>
    <w:p w:rsidR="00F27C56" w:rsidRDefault="00F27C56" w:rsidP="004172AD">
      <w:pPr>
        <w:spacing w:line="276" w:lineRule="auto"/>
        <w:contextualSpacing/>
        <w:jc w:val="both"/>
        <w:rPr>
          <w:rFonts w:ascii="Arial" w:hAnsi="Arial" w:cs="Arial"/>
        </w:rPr>
      </w:pPr>
    </w:p>
    <w:p w:rsidR="00F27C56" w:rsidRPr="002D4E96" w:rsidRDefault="00F27C56" w:rsidP="004172AD">
      <w:pPr>
        <w:spacing w:line="276" w:lineRule="auto"/>
        <w:contextualSpacing/>
        <w:jc w:val="both"/>
        <w:rPr>
          <w:rFonts w:ascii="Arial" w:hAnsi="Arial" w:cs="Arial"/>
        </w:rPr>
      </w:pPr>
    </w:p>
    <w:p w:rsidR="00F3552C" w:rsidRPr="002D4E96" w:rsidRDefault="004A58FA" w:rsidP="00D304CE">
      <w:pPr>
        <w:pStyle w:val="Titre1"/>
      </w:pPr>
      <w:bookmarkStart w:id="132" w:name="_Toc468453876"/>
      <w:bookmarkStart w:id="133" w:name="_Toc204181691"/>
      <w:r>
        <w:lastRenderedPageBreak/>
        <w:t xml:space="preserve">8. </w:t>
      </w:r>
      <w:r w:rsidR="00F3552C" w:rsidRPr="002D4E96">
        <w:t xml:space="preserve">REGIME DE SURETE DES BIENS ET SORT DES BIENS MOBILIERS </w:t>
      </w:r>
      <w:r>
        <w:br/>
      </w:r>
      <w:r w:rsidR="00F3552C" w:rsidRPr="002D4E96">
        <w:t>EN CAS DE DEPART OU DE DECES</w:t>
      </w:r>
      <w:bookmarkEnd w:id="132"/>
      <w:bookmarkEnd w:id="133"/>
    </w:p>
    <w:p w:rsidR="00F3552C" w:rsidRPr="002D4E96" w:rsidRDefault="00F3552C" w:rsidP="004172AD">
      <w:pPr>
        <w:spacing w:line="276" w:lineRule="auto"/>
        <w:contextualSpacing/>
        <w:jc w:val="both"/>
        <w:rPr>
          <w:rFonts w:ascii="Arial" w:hAnsi="Arial" w:cs="Arial"/>
        </w:rPr>
      </w:pPr>
    </w:p>
    <w:p w:rsidR="00F3552C" w:rsidRDefault="004A58FA" w:rsidP="004A58FA">
      <w:pPr>
        <w:pStyle w:val="Titre2"/>
        <w:numPr>
          <w:ilvl w:val="0"/>
          <w:numId w:val="0"/>
        </w:numPr>
        <w:spacing w:line="276" w:lineRule="auto"/>
        <w:jc w:val="both"/>
      </w:pPr>
      <w:bookmarkStart w:id="134" w:name="_Toc468453877"/>
      <w:bookmarkStart w:id="135" w:name="_Toc204181692"/>
      <w:r>
        <w:t xml:space="preserve">8.1 </w:t>
      </w:r>
      <w:r w:rsidR="00F3552C" w:rsidRPr="002D4E96">
        <w:t>Régime de sûreté des biens</w:t>
      </w:r>
      <w:bookmarkEnd w:id="134"/>
      <w:bookmarkEnd w:id="135"/>
    </w:p>
    <w:p w:rsidR="00CC638C" w:rsidRPr="00CC638C" w:rsidRDefault="00CC638C" w:rsidP="004172AD">
      <w:pPr>
        <w:spacing w:line="276" w:lineRule="auto"/>
        <w:jc w:val="both"/>
      </w:pPr>
    </w:p>
    <w:p w:rsidR="00F3552C" w:rsidRPr="002D4E96" w:rsidRDefault="00F3552C" w:rsidP="004172AD">
      <w:pPr>
        <w:spacing w:line="276" w:lineRule="auto"/>
        <w:contextualSpacing/>
        <w:jc w:val="both"/>
        <w:rPr>
          <w:rFonts w:ascii="Arial" w:hAnsi="Arial" w:cs="Arial"/>
        </w:rPr>
      </w:pPr>
      <w:r w:rsidRPr="002D4E96">
        <w:rPr>
          <w:rFonts w:ascii="Arial" w:hAnsi="Arial" w:cs="Arial"/>
        </w:rPr>
        <w:t>Toute personne hébergée est invitée, lors de son entrée, à effectuer le dépôt des choses mobilières dont la nature justifie la détention durant son séjour dans l'établissement. Ce dépôt s’effectue entre les mains du comptable public ou d'un régisseur désigné à cet effet lorsqu'ils concernent des sommes d'argent, des titres et valeurs mobilières, des moyens de règlement ou des objets de valeur. Les autres objets sont déposés entre les mains d'un agent désigné à cet effet par la direction de l'établissement.</w:t>
      </w:r>
    </w:p>
    <w:p w:rsidR="00F3552C" w:rsidRPr="002D4E96" w:rsidRDefault="00F3552C" w:rsidP="004172AD">
      <w:pPr>
        <w:spacing w:line="276" w:lineRule="auto"/>
        <w:contextualSpacing/>
        <w:jc w:val="both"/>
        <w:rPr>
          <w:rFonts w:ascii="Arial" w:hAnsi="Arial" w:cs="Arial"/>
        </w:rPr>
      </w:pPr>
      <w:r w:rsidRPr="002D4E96">
        <w:rPr>
          <w:rFonts w:ascii="Arial" w:hAnsi="Arial" w:cs="Arial"/>
        </w:rPr>
        <w:t>L’établissement est alors responsable de plein droit du vol, de la perte ou de la détérioration des objets déposés entre les mains des préposés commis à cet effet ou d'un comptable public.</w:t>
      </w:r>
    </w:p>
    <w:p w:rsidR="00F3552C" w:rsidRPr="002D4E96" w:rsidRDefault="00F3552C" w:rsidP="004172AD">
      <w:pPr>
        <w:spacing w:line="276" w:lineRule="auto"/>
        <w:contextualSpacing/>
        <w:jc w:val="both"/>
        <w:rPr>
          <w:rFonts w:ascii="Arial" w:hAnsi="Arial" w:cs="Arial"/>
        </w:rPr>
      </w:pPr>
      <w:r w:rsidRPr="002D4E96">
        <w:rPr>
          <w:rFonts w:ascii="Arial" w:hAnsi="Arial" w:cs="Arial"/>
        </w:rPr>
        <w:t>Cette responsabilité s'étend sans limitation aux objets de toute nature détenus, lors de leur entrée dans l'établissement, par les personnes hors d'état de manifester leur volonté et qui, de ce fait, se trouvent dans l'incapacité de procéder aux formalités de dépôt classiques. Dans ce cas, ces formalités sont accomplies par le personnel de l'établissement.</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Les disponibilités, valeurs, moyens de paiement et biens mobiliers conservés par la personne hébergée dans sa chambre ne sont pas placés sous la responsabilité de l’établissement. L’ensemble des biens conservés dans sa chambre par la personne hébergée restent placés sous sa responsabilité pleine et entière.</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L’établissement n’est donc pas responsable du vol, de la perte ou de la détérioration des biens détenus par la personne hébergée y compris dans le cas des prothèses dentaires, auditives ainsi que les lunettes. Sa responsabilité ne serait retenue que dans le cas où une faute serait établie à son encontre ou à celle des personnels dont il doit répondre. La preuve de la faute est à la charge du demandeur.</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La personne hébergée et/ou son représentant légal certifie avoir reçu l'information écrite et orale sur les règles relatives aux biens et aux objets personnels, en particulier sur les principes gouvernant la responsabilité de l'établissement et ses limites, en cas de vol, de perte ou de détérioration de ces biens.</w:t>
      </w:r>
    </w:p>
    <w:p w:rsidR="00F3552C" w:rsidRDefault="00F3552C" w:rsidP="004172AD">
      <w:pPr>
        <w:spacing w:line="276" w:lineRule="auto"/>
        <w:contextualSpacing/>
        <w:jc w:val="both"/>
        <w:rPr>
          <w:rFonts w:ascii="Arial" w:hAnsi="Arial" w:cs="Arial"/>
        </w:rPr>
      </w:pPr>
    </w:p>
    <w:p w:rsidR="00F27C56" w:rsidRPr="002D4E96" w:rsidRDefault="00F27C56" w:rsidP="004172AD">
      <w:pPr>
        <w:spacing w:line="276" w:lineRule="auto"/>
        <w:contextualSpacing/>
        <w:jc w:val="both"/>
        <w:rPr>
          <w:rFonts w:ascii="Arial" w:hAnsi="Arial" w:cs="Arial"/>
        </w:rPr>
      </w:pPr>
    </w:p>
    <w:p w:rsidR="00F3552C" w:rsidRDefault="00F3552C" w:rsidP="001F7CA5">
      <w:pPr>
        <w:pStyle w:val="Titre2"/>
        <w:numPr>
          <w:ilvl w:val="1"/>
          <w:numId w:val="19"/>
        </w:numPr>
        <w:spacing w:line="276" w:lineRule="auto"/>
        <w:jc w:val="both"/>
      </w:pPr>
      <w:bookmarkStart w:id="136" w:name="_Toc468453878"/>
      <w:bookmarkStart w:id="137" w:name="_Toc204181693"/>
      <w:r w:rsidRPr="002D4E96">
        <w:t>Biens mobiliers non repris après un départ ou non réclamés par les ayant-droits après un décès</w:t>
      </w:r>
      <w:bookmarkEnd w:id="136"/>
      <w:bookmarkEnd w:id="137"/>
    </w:p>
    <w:p w:rsidR="00CC638C" w:rsidRPr="00CC638C" w:rsidRDefault="00CC638C" w:rsidP="004172AD">
      <w:pPr>
        <w:spacing w:line="276" w:lineRule="auto"/>
        <w:jc w:val="both"/>
      </w:pPr>
    </w:p>
    <w:p w:rsidR="00F3552C" w:rsidRDefault="00F3552C" w:rsidP="004172AD">
      <w:pPr>
        <w:spacing w:line="276" w:lineRule="auto"/>
        <w:contextualSpacing/>
        <w:jc w:val="both"/>
        <w:rPr>
          <w:rFonts w:ascii="Arial" w:hAnsi="Arial" w:cs="Arial"/>
        </w:rPr>
      </w:pPr>
      <w:r w:rsidRPr="002D4E96">
        <w:rPr>
          <w:rFonts w:ascii="Arial" w:hAnsi="Arial" w:cs="Arial"/>
        </w:rPr>
        <w:t>La personne hébergée et/ou son représentant légal sont informés par le présent article des conditions de retrait et de conservation des objets lui appartenant en cas de décès ou de départ définitif. La procédure varie en fonction du statut d’admission de la personne hébergée.</w:t>
      </w:r>
    </w:p>
    <w:p w:rsidR="00724CE2" w:rsidRDefault="00724CE2" w:rsidP="004172AD">
      <w:pPr>
        <w:spacing w:line="276" w:lineRule="auto"/>
        <w:contextualSpacing/>
        <w:jc w:val="both"/>
        <w:rPr>
          <w:rFonts w:ascii="Arial" w:hAnsi="Arial" w:cs="Arial"/>
        </w:rPr>
      </w:pPr>
    </w:p>
    <w:p w:rsidR="00F27C56" w:rsidRPr="002D4E96" w:rsidRDefault="00F27C56" w:rsidP="004172AD">
      <w:pPr>
        <w:spacing w:line="276" w:lineRule="auto"/>
        <w:contextualSpacing/>
        <w:jc w:val="both"/>
        <w:rPr>
          <w:rFonts w:ascii="Arial" w:hAnsi="Arial" w:cs="Arial"/>
        </w:rPr>
      </w:pPr>
    </w:p>
    <w:p w:rsidR="00F3552C" w:rsidRDefault="00F3552C" w:rsidP="001F7CA5">
      <w:pPr>
        <w:pStyle w:val="Titre2"/>
        <w:numPr>
          <w:ilvl w:val="1"/>
          <w:numId w:val="19"/>
        </w:numPr>
        <w:spacing w:line="276" w:lineRule="auto"/>
        <w:jc w:val="both"/>
      </w:pPr>
      <w:bookmarkStart w:id="138" w:name="_Toc468453879"/>
      <w:bookmarkStart w:id="139" w:name="_Toc204181694"/>
      <w:r w:rsidRPr="002D4E96">
        <w:t>Décès ou départ définitif de la personne hébergée à titre payant</w:t>
      </w:r>
      <w:bookmarkEnd w:id="138"/>
      <w:bookmarkEnd w:id="139"/>
      <w:r w:rsidRPr="002D4E96">
        <w:t xml:space="preserve"> </w:t>
      </w:r>
    </w:p>
    <w:p w:rsidR="00CC638C" w:rsidRPr="00CC638C" w:rsidRDefault="00CC638C" w:rsidP="004172AD">
      <w:pPr>
        <w:spacing w:line="276" w:lineRule="auto"/>
        <w:jc w:val="both"/>
      </w:pPr>
    </w:p>
    <w:p w:rsidR="00F3552C" w:rsidRPr="002D4E96" w:rsidRDefault="00F3552C" w:rsidP="004172AD">
      <w:pPr>
        <w:spacing w:line="276" w:lineRule="auto"/>
        <w:contextualSpacing/>
        <w:jc w:val="both"/>
        <w:rPr>
          <w:rFonts w:ascii="Arial" w:hAnsi="Arial" w:cs="Arial"/>
        </w:rPr>
      </w:pPr>
      <w:r w:rsidRPr="002D4E96">
        <w:rPr>
          <w:rFonts w:ascii="Arial" w:hAnsi="Arial" w:cs="Arial"/>
        </w:rPr>
        <w:t xml:space="preserve">Les sommes d'argent, titres et valeurs mobilières, moyens de règlement ou objets de valeur abandonnés à la sortie ou au décès de leurs détenteurs sont déposés entre les mains des préposés commis à cet effet ou d'un comptable public par le personnel de l'établissement. </w:t>
      </w:r>
    </w:p>
    <w:p w:rsidR="00F3552C" w:rsidRPr="002D4E96" w:rsidRDefault="00F3552C" w:rsidP="004172AD">
      <w:pPr>
        <w:spacing w:line="276" w:lineRule="auto"/>
        <w:contextualSpacing/>
        <w:jc w:val="both"/>
        <w:rPr>
          <w:rFonts w:ascii="Arial" w:hAnsi="Arial" w:cs="Arial"/>
        </w:rPr>
      </w:pPr>
      <w:r w:rsidRPr="002D4E96">
        <w:rPr>
          <w:rFonts w:ascii="Arial" w:hAnsi="Arial" w:cs="Arial"/>
        </w:rPr>
        <w:t>Les autres objets sont déposés entre les mains d'un agent désigné à cet effet par le directeur de l'établissement.</w:t>
      </w:r>
    </w:p>
    <w:p w:rsidR="00F3552C" w:rsidRPr="002D4E96" w:rsidRDefault="00F3552C" w:rsidP="004172AD">
      <w:pPr>
        <w:spacing w:line="276" w:lineRule="auto"/>
        <w:contextualSpacing/>
        <w:jc w:val="both"/>
        <w:rPr>
          <w:rFonts w:ascii="Arial" w:hAnsi="Arial" w:cs="Arial"/>
        </w:rPr>
      </w:pPr>
      <w:r w:rsidRPr="002D4E96">
        <w:rPr>
          <w:rFonts w:ascii="Arial" w:hAnsi="Arial" w:cs="Arial"/>
        </w:rPr>
        <w:t>Ils sont remis aux héritiers sur justification de leurs droits, ou au notaire chargé de la succession pendant une année à compter de la date de décès.</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Les objets laissés à l’établissement après un départ ou non réclamés par les héritiers d’une personne décédée sont considérés comme abandonnés dès lors qu’un an après le décès ou le départ définitif, l’EHPAD n’aurait reçu aucune information sur les conditions de leur enlèvement ou de leur retrait. Ils sont alors remis à la Caisse des Dépôts et Consignations (CDC). Pour les autres objets mobiliers, la remise s’effectue auprès de l’autorité administrative chargée du domaine aux fins d’être mis en vente. Le propriétaire ou ses héritiers seront avisés de cette vente.</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Le service des domaines peut refuser la remise des objets dont la valeur est inférieure aux frais de vente prévisibles. Dans cette hypothèse les objets deviennent la propriété de l’établissement.</w:t>
      </w:r>
    </w:p>
    <w:p w:rsidR="00F3552C" w:rsidRDefault="00F3552C" w:rsidP="004172AD">
      <w:pPr>
        <w:spacing w:line="276" w:lineRule="auto"/>
        <w:contextualSpacing/>
        <w:jc w:val="both"/>
        <w:rPr>
          <w:rFonts w:ascii="Arial" w:hAnsi="Arial" w:cs="Arial"/>
        </w:rPr>
      </w:pPr>
    </w:p>
    <w:p w:rsidR="00F27C56" w:rsidRPr="002D4E96" w:rsidRDefault="00F27C56" w:rsidP="004172AD">
      <w:pPr>
        <w:spacing w:line="276" w:lineRule="auto"/>
        <w:contextualSpacing/>
        <w:jc w:val="both"/>
        <w:rPr>
          <w:rFonts w:ascii="Arial" w:hAnsi="Arial" w:cs="Arial"/>
        </w:rPr>
      </w:pPr>
    </w:p>
    <w:p w:rsidR="00F3552C" w:rsidRDefault="00F3552C" w:rsidP="001F7CA5">
      <w:pPr>
        <w:pStyle w:val="Titre2"/>
        <w:numPr>
          <w:ilvl w:val="1"/>
          <w:numId w:val="19"/>
        </w:numPr>
        <w:spacing w:line="276" w:lineRule="auto"/>
        <w:jc w:val="both"/>
      </w:pPr>
      <w:bookmarkStart w:id="140" w:name="_Toc468453880"/>
      <w:bookmarkStart w:id="141" w:name="_Toc204181695"/>
      <w:r w:rsidRPr="002D4E96">
        <w:t>Décès ou départ définitif de la personne hébergée au titre de l’aide sociale légale</w:t>
      </w:r>
      <w:bookmarkEnd w:id="140"/>
      <w:bookmarkEnd w:id="141"/>
      <w:r w:rsidRPr="002D4E96">
        <w:t> </w:t>
      </w:r>
    </w:p>
    <w:p w:rsidR="00CC638C" w:rsidRPr="00CC638C" w:rsidRDefault="00CC638C" w:rsidP="004172AD">
      <w:pPr>
        <w:spacing w:line="276" w:lineRule="auto"/>
        <w:jc w:val="both"/>
      </w:pPr>
    </w:p>
    <w:p w:rsidR="00F3552C" w:rsidRPr="002D4E96" w:rsidRDefault="00F3552C" w:rsidP="004172AD">
      <w:pPr>
        <w:spacing w:line="276" w:lineRule="auto"/>
        <w:contextualSpacing/>
        <w:jc w:val="both"/>
        <w:rPr>
          <w:rFonts w:ascii="Arial" w:hAnsi="Arial" w:cs="Arial"/>
        </w:rPr>
      </w:pPr>
      <w:r w:rsidRPr="002D4E96">
        <w:rPr>
          <w:rFonts w:ascii="Arial" w:hAnsi="Arial" w:cs="Arial"/>
        </w:rPr>
        <w:t>Un inventaire est établi, dans les meilleurs délais après le décès, par deux agents de l’établissement dont un doit être si possible un agent de la régie.</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Le numéraire et les valeurs inactives, objets de valeur sont placés sous la responsabilité du régisseur de l’EHPAD, dès la fin de l’inventaire. Le régisseur en délivre quittance.</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r w:rsidRPr="002D4E96">
        <w:rPr>
          <w:rFonts w:ascii="Arial" w:hAnsi="Arial" w:cs="Arial"/>
        </w:rPr>
        <w:t>Les autres objets peuvent être déménagés et entreposés dans un autre local en l’attente de la décision du département d’assistance qui recevra ultérieurement de la trésorerie principale de l’établissement les disponibilités et valeurs inactives évoquées ci-dessus.</w:t>
      </w:r>
    </w:p>
    <w:p w:rsidR="00F3552C" w:rsidRDefault="00F3552C" w:rsidP="004172AD">
      <w:pPr>
        <w:spacing w:line="276" w:lineRule="auto"/>
        <w:contextualSpacing/>
        <w:jc w:val="both"/>
        <w:rPr>
          <w:rFonts w:ascii="Arial" w:hAnsi="Arial" w:cs="Arial"/>
        </w:rPr>
      </w:pPr>
    </w:p>
    <w:p w:rsidR="00F27C56" w:rsidRPr="002D4E96" w:rsidRDefault="00F27C56" w:rsidP="004172AD">
      <w:pPr>
        <w:spacing w:line="276" w:lineRule="auto"/>
        <w:contextualSpacing/>
        <w:jc w:val="both"/>
        <w:rPr>
          <w:rFonts w:ascii="Arial" w:hAnsi="Arial" w:cs="Arial"/>
        </w:rPr>
      </w:pPr>
    </w:p>
    <w:p w:rsidR="00F3552C" w:rsidRDefault="00F3552C" w:rsidP="001F7CA5">
      <w:pPr>
        <w:pStyle w:val="Titre2"/>
        <w:numPr>
          <w:ilvl w:val="1"/>
          <w:numId w:val="19"/>
        </w:numPr>
        <w:spacing w:line="276" w:lineRule="auto"/>
        <w:jc w:val="both"/>
      </w:pPr>
      <w:bookmarkStart w:id="142" w:name="_Toc468453881"/>
      <w:bookmarkStart w:id="143" w:name="_Toc204181696"/>
      <w:r w:rsidRPr="002D4E96">
        <w:t>Certification de la délivrance d’informations sur le régime des bien</w:t>
      </w:r>
      <w:bookmarkEnd w:id="142"/>
      <w:r w:rsidRPr="002D4E96">
        <w:t>s</w:t>
      </w:r>
      <w:bookmarkEnd w:id="143"/>
    </w:p>
    <w:p w:rsidR="00CC638C" w:rsidRPr="00CC638C" w:rsidRDefault="00CC638C" w:rsidP="004172AD">
      <w:pPr>
        <w:spacing w:line="276" w:lineRule="auto"/>
        <w:jc w:val="both"/>
      </w:pPr>
    </w:p>
    <w:p w:rsidR="00F3552C" w:rsidRPr="002D4E96" w:rsidRDefault="00F3552C" w:rsidP="004172AD">
      <w:pPr>
        <w:spacing w:line="276" w:lineRule="auto"/>
        <w:contextualSpacing/>
        <w:jc w:val="both"/>
        <w:rPr>
          <w:rFonts w:ascii="Arial" w:hAnsi="Arial" w:cs="Arial"/>
        </w:rPr>
      </w:pPr>
      <w:r w:rsidRPr="002D4E96">
        <w:rPr>
          <w:rFonts w:ascii="Arial" w:hAnsi="Arial" w:cs="Arial"/>
        </w:rPr>
        <w:t xml:space="preserve">La personne hébergée et/ou son représentant légal, certifient avoir reçu une information écrite et orale des règles relatives aux biens détenus par les personnes admises ou hébergées dans l'établissement et des principes gouvernant la responsabilité de celui-ci en cas de vol, perte ou détérioration de ces biens, selon qu'ils ont ou non été déposés, ainsi que le sort réservé aux objets non réclamés ou abandonnés dans ces établissements. </w:t>
      </w:r>
    </w:p>
    <w:p w:rsidR="00F3552C" w:rsidRPr="002D4E96" w:rsidRDefault="00F3552C" w:rsidP="004172AD">
      <w:pPr>
        <w:spacing w:line="276" w:lineRule="auto"/>
        <w:contextualSpacing/>
        <w:jc w:val="both"/>
        <w:rPr>
          <w:rFonts w:ascii="Arial" w:hAnsi="Arial" w:cs="Arial"/>
        </w:rPr>
      </w:pPr>
    </w:p>
    <w:p w:rsidR="00F3552C" w:rsidRPr="002D4E96" w:rsidRDefault="00F3552C" w:rsidP="004172AD">
      <w:pPr>
        <w:spacing w:line="276" w:lineRule="auto"/>
        <w:contextualSpacing/>
        <w:jc w:val="both"/>
        <w:rPr>
          <w:rFonts w:ascii="Arial" w:hAnsi="Arial" w:cs="Arial"/>
        </w:rPr>
      </w:pPr>
    </w:p>
    <w:p w:rsidR="00F3552C" w:rsidRPr="002D4E96" w:rsidRDefault="004A58FA" w:rsidP="00D304CE">
      <w:pPr>
        <w:pStyle w:val="Titre1"/>
      </w:pPr>
      <w:bookmarkStart w:id="144" w:name="_Toc468453883"/>
      <w:bookmarkStart w:id="145" w:name="_Toc204181697"/>
      <w:r>
        <w:t xml:space="preserve">9. </w:t>
      </w:r>
      <w:r w:rsidR="00F3552C" w:rsidRPr="002D4E96">
        <w:t>REGLEMENT DE FONCTIONNEMENT</w:t>
      </w:r>
      <w:bookmarkEnd w:id="144"/>
      <w:bookmarkEnd w:id="145"/>
    </w:p>
    <w:p w:rsidR="00F3552C" w:rsidRPr="002D4E96" w:rsidRDefault="00F3552C" w:rsidP="004172AD">
      <w:pPr>
        <w:spacing w:line="276" w:lineRule="auto"/>
        <w:ind w:firstLine="708"/>
        <w:contextualSpacing/>
        <w:jc w:val="both"/>
        <w:rPr>
          <w:rFonts w:ascii="Arial" w:hAnsi="Arial" w:cs="Arial"/>
        </w:rPr>
      </w:pPr>
    </w:p>
    <w:p w:rsidR="00F3552C" w:rsidRDefault="00F3552C" w:rsidP="004172AD">
      <w:pPr>
        <w:spacing w:line="276" w:lineRule="auto"/>
        <w:contextualSpacing/>
        <w:jc w:val="both"/>
        <w:rPr>
          <w:rFonts w:ascii="Arial" w:hAnsi="Arial" w:cs="Arial"/>
        </w:rPr>
      </w:pPr>
      <w:r w:rsidRPr="002D4E96">
        <w:rPr>
          <w:rFonts w:ascii="Arial" w:hAnsi="Arial" w:cs="Arial"/>
        </w:rPr>
        <w:t xml:space="preserve">La signature du présent contrat par la personne hébergée et/ou son représentant légal vaut acceptation du règlement de fonctionnement de l’EHPAD en vigueur à la date de signature dudit contrat. </w:t>
      </w:r>
    </w:p>
    <w:p w:rsidR="00CC638C" w:rsidRPr="002D4E96" w:rsidRDefault="00CC638C" w:rsidP="004172AD">
      <w:pPr>
        <w:spacing w:line="276" w:lineRule="auto"/>
        <w:contextualSpacing/>
        <w:jc w:val="both"/>
        <w:rPr>
          <w:rFonts w:ascii="Arial" w:hAnsi="Arial" w:cs="Arial"/>
        </w:rPr>
      </w:pPr>
    </w:p>
    <w:p w:rsidR="00CC638C" w:rsidRDefault="00CC638C" w:rsidP="004172AD">
      <w:pPr>
        <w:spacing w:line="276" w:lineRule="auto"/>
        <w:jc w:val="both"/>
        <w:rPr>
          <w:rFonts w:ascii="Arial" w:hAnsi="Arial" w:cs="Arial"/>
        </w:rPr>
      </w:pPr>
    </w:p>
    <w:p w:rsidR="002B3324" w:rsidRDefault="004A58FA" w:rsidP="00D304CE">
      <w:pPr>
        <w:pStyle w:val="Titre1"/>
      </w:pPr>
      <w:bookmarkStart w:id="146" w:name="_Toc102657931"/>
      <w:bookmarkStart w:id="147" w:name="_Toc204181698"/>
      <w:r>
        <w:t xml:space="preserve">10. </w:t>
      </w:r>
      <w:r w:rsidR="002B3324" w:rsidRPr="00FD49C4">
        <w:t>ACTUALISATION DU CONTRAT DE SEJOUR</w:t>
      </w:r>
      <w:bookmarkEnd w:id="146"/>
      <w:bookmarkEnd w:id="147"/>
    </w:p>
    <w:p w:rsidR="00CC638C" w:rsidRPr="00CC638C" w:rsidRDefault="00CC638C" w:rsidP="004172AD">
      <w:pPr>
        <w:spacing w:line="276" w:lineRule="auto"/>
        <w:jc w:val="both"/>
      </w:pPr>
    </w:p>
    <w:p w:rsidR="00F50015" w:rsidRPr="0015796D" w:rsidRDefault="00F50015" w:rsidP="004172AD">
      <w:pPr>
        <w:spacing w:line="276" w:lineRule="auto"/>
        <w:jc w:val="both"/>
        <w:rPr>
          <w:rFonts w:ascii="Arial" w:hAnsi="Arial" w:cs="Arial"/>
        </w:rPr>
      </w:pPr>
      <w:r w:rsidRPr="0015796D">
        <w:rPr>
          <w:rFonts w:ascii="Arial" w:hAnsi="Arial" w:cs="Arial"/>
        </w:rPr>
        <w:t>Toute modification résultant d’une décision des autorités de tarification et qui s’impo</w:t>
      </w:r>
      <w:r w:rsidR="0053532A">
        <w:rPr>
          <w:rFonts w:ascii="Arial" w:hAnsi="Arial" w:cs="Arial"/>
        </w:rPr>
        <w:t>se à l’établissement sera porté</w:t>
      </w:r>
      <w:r w:rsidR="006B4EE9">
        <w:rPr>
          <w:rFonts w:ascii="Arial" w:hAnsi="Arial" w:cs="Arial"/>
        </w:rPr>
        <w:t>e</w:t>
      </w:r>
      <w:r w:rsidRPr="0015796D">
        <w:rPr>
          <w:rFonts w:ascii="Arial" w:hAnsi="Arial" w:cs="Arial"/>
        </w:rPr>
        <w:t xml:space="preserve"> à la connaissance du rési</w:t>
      </w:r>
      <w:r w:rsidR="006B4EE9">
        <w:rPr>
          <w:rFonts w:ascii="Arial" w:hAnsi="Arial" w:cs="Arial"/>
        </w:rPr>
        <w:t>dent, de son représentant légal</w:t>
      </w:r>
      <w:r w:rsidRPr="0015796D">
        <w:rPr>
          <w:rFonts w:ascii="Arial" w:hAnsi="Arial" w:cs="Arial"/>
        </w:rPr>
        <w:t xml:space="preserve"> ou à défaut de la personne de son choix</w:t>
      </w:r>
      <w:r w:rsidR="006B4EE9">
        <w:rPr>
          <w:rFonts w:ascii="Arial" w:hAnsi="Arial" w:cs="Arial"/>
        </w:rPr>
        <w:t>.</w:t>
      </w:r>
    </w:p>
    <w:p w:rsidR="002B3324" w:rsidRPr="002B3324" w:rsidRDefault="002B3324" w:rsidP="004172AD">
      <w:pPr>
        <w:spacing w:line="276" w:lineRule="auto"/>
        <w:jc w:val="both"/>
      </w:pPr>
    </w:p>
    <w:p w:rsidR="006B4EE9" w:rsidRDefault="00E04ECA" w:rsidP="004172AD">
      <w:pPr>
        <w:pStyle w:val="Corpsdetexte2"/>
        <w:spacing w:line="276" w:lineRule="auto"/>
        <w:rPr>
          <w:rFonts w:ascii="Arial" w:hAnsi="Arial" w:cs="Arial"/>
          <w:i w:val="0"/>
          <w:sz w:val="20"/>
        </w:rPr>
      </w:pPr>
      <w:r w:rsidRPr="0015796D">
        <w:rPr>
          <w:rFonts w:ascii="Arial" w:hAnsi="Arial" w:cs="Arial"/>
          <w:i w:val="0"/>
          <w:sz w:val="20"/>
        </w:rPr>
        <w:t xml:space="preserve">Toutes dispositions du présent contrat et des pièces associées citées ci-dessous sont applicables dans leur intégralité. Toute actualisation du contrat de séjour, qu’imposerait l’évolution de la réglementation sera approuvée par le Conseil d’Administration après avis du Conseil </w:t>
      </w:r>
      <w:r w:rsidR="00EA60E2" w:rsidRPr="0015796D">
        <w:rPr>
          <w:rFonts w:ascii="Arial" w:hAnsi="Arial" w:cs="Arial"/>
          <w:i w:val="0"/>
          <w:sz w:val="20"/>
        </w:rPr>
        <w:t>de la Vie Sociale</w:t>
      </w:r>
      <w:r w:rsidRPr="0015796D">
        <w:rPr>
          <w:rFonts w:ascii="Arial" w:hAnsi="Arial" w:cs="Arial"/>
          <w:i w:val="0"/>
          <w:sz w:val="20"/>
        </w:rPr>
        <w:t xml:space="preserve"> le cas échéant, et fera l’objet d’un avenant</w:t>
      </w:r>
      <w:r w:rsidR="00754503">
        <w:rPr>
          <w:rFonts w:ascii="Arial" w:hAnsi="Arial" w:cs="Arial"/>
          <w:i w:val="0"/>
          <w:sz w:val="20"/>
        </w:rPr>
        <w:t>.</w:t>
      </w:r>
    </w:p>
    <w:p w:rsidR="006B4EE9" w:rsidRDefault="006B4EE9"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F27C56" w:rsidRDefault="00F27C56" w:rsidP="004172AD">
      <w:pPr>
        <w:pStyle w:val="Corpsdetexte2"/>
        <w:spacing w:line="276" w:lineRule="auto"/>
        <w:rPr>
          <w:rFonts w:ascii="Arial" w:hAnsi="Arial" w:cs="Arial"/>
          <w:i w:val="0"/>
          <w:sz w:val="20"/>
        </w:rPr>
      </w:pPr>
    </w:p>
    <w:p w:rsidR="00F27C56" w:rsidRDefault="00F27C56" w:rsidP="004172AD">
      <w:pPr>
        <w:pStyle w:val="Corpsdetexte2"/>
        <w:spacing w:line="276" w:lineRule="auto"/>
        <w:rPr>
          <w:rFonts w:ascii="Arial" w:hAnsi="Arial" w:cs="Arial"/>
          <w:i w:val="0"/>
          <w:sz w:val="20"/>
        </w:rPr>
      </w:pPr>
    </w:p>
    <w:p w:rsidR="00F27C56" w:rsidRDefault="00F27C56" w:rsidP="004172AD">
      <w:pPr>
        <w:pStyle w:val="Corpsdetexte2"/>
        <w:spacing w:line="276" w:lineRule="auto"/>
        <w:rPr>
          <w:rFonts w:ascii="Arial" w:hAnsi="Arial" w:cs="Arial"/>
          <w:i w:val="0"/>
          <w:sz w:val="20"/>
        </w:rPr>
      </w:pPr>
    </w:p>
    <w:p w:rsidR="00F27C56" w:rsidRDefault="00F27C56" w:rsidP="004172AD">
      <w:pPr>
        <w:pStyle w:val="Corpsdetexte2"/>
        <w:spacing w:line="276" w:lineRule="auto"/>
        <w:rPr>
          <w:rFonts w:ascii="Arial" w:hAnsi="Arial" w:cs="Arial"/>
          <w:i w:val="0"/>
          <w:sz w:val="20"/>
        </w:rPr>
      </w:pPr>
    </w:p>
    <w:p w:rsidR="004A58FA" w:rsidRPr="0015796D" w:rsidRDefault="004A58FA" w:rsidP="004172AD">
      <w:pPr>
        <w:pStyle w:val="Corpsdetexte2"/>
        <w:spacing w:line="276" w:lineRule="auto"/>
        <w:rPr>
          <w:rFonts w:ascii="Arial" w:hAnsi="Arial" w:cs="Arial"/>
          <w:i w:val="0"/>
          <w:sz w:val="20"/>
        </w:rPr>
      </w:pPr>
    </w:p>
    <w:p w:rsidR="00E04ECA" w:rsidRPr="0015796D" w:rsidRDefault="00E04ECA" w:rsidP="004172AD">
      <w:pPr>
        <w:pStyle w:val="Corpsdetexte2"/>
        <w:spacing w:line="276" w:lineRule="auto"/>
        <w:rPr>
          <w:rFonts w:ascii="Arial" w:hAnsi="Arial" w:cs="Arial"/>
          <w:i w:val="0"/>
          <w:sz w:val="20"/>
        </w:rPr>
      </w:pPr>
      <w:r w:rsidRPr="0015796D">
        <w:rPr>
          <w:rFonts w:ascii="Arial" w:hAnsi="Arial" w:cs="Arial"/>
          <w:i w:val="0"/>
          <w:sz w:val="20"/>
        </w:rPr>
        <w:lastRenderedPageBreak/>
        <w:t xml:space="preserve">Fait à </w:t>
      </w:r>
      <w:proofErr w:type="spellStart"/>
      <w:r w:rsidR="00DD34C9">
        <w:rPr>
          <w:rFonts w:ascii="Arial" w:hAnsi="Arial" w:cs="Arial"/>
          <w:i w:val="0"/>
          <w:sz w:val="20"/>
        </w:rPr>
        <w:t>Mansigné</w:t>
      </w:r>
      <w:proofErr w:type="spellEnd"/>
      <w:r w:rsidRPr="0015796D">
        <w:rPr>
          <w:rFonts w:ascii="Arial" w:hAnsi="Arial" w:cs="Arial"/>
          <w:i w:val="0"/>
          <w:sz w:val="20"/>
        </w:rPr>
        <w:t>, le</w:t>
      </w:r>
      <w:r w:rsidR="00C9444D" w:rsidRPr="00877044">
        <w:rPr>
          <w:rFonts w:ascii="Arial" w:hAnsi="Arial" w:cs="Arial"/>
          <w:i w:val="0"/>
          <w:sz w:val="20"/>
        </w:rPr>
        <w:t> </w:t>
      </w:r>
      <w:r w:rsidR="00877044" w:rsidRPr="00877044">
        <w:rPr>
          <w:rFonts w:ascii="Arial" w:hAnsi="Arial" w:cs="Arial"/>
          <w:i w:val="0"/>
        </w:rPr>
        <w:t>___ / ___ / ______</w:t>
      </w:r>
    </w:p>
    <w:p w:rsidR="00E04ECA" w:rsidRDefault="00E04EC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Default="004A58FA" w:rsidP="004172AD">
      <w:pPr>
        <w:pStyle w:val="Corpsdetexte2"/>
        <w:spacing w:line="276" w:lineRule="auto"/>
        <w:rPr>
          <w:rFonts w:ascii="Arial" w:hAnsi="Arial" w:cs="Arial"/>
          <w:i w:val="0"/>
          <w:sz w:val="20"/>
        </w:rPr>
      </w:pPr>
    </w:p>
    <w:p w:rsidR="004A58FA" w:rsidRPr="0015796D" w:rsidRDefault="004A58FA" w:rsidP="004172AD">
      <w:pPr>
        <w:pStyle w:val="Corpsdetexte2"/>
        <w:spacing w:line="276" w:lineRule="auto"/>
        <w:rPr>
          <w:rFonts w:ascii="Arial" w:hAnsi="Arial" w:cs="Arial"/>
          <w:i w:val="0"/>
          <w:sz w:val="20"/>
        </w:rPr>
      </w:pPr>
    </w:p>
    <w:p w:rsidR="00E04ECA" w:rsidRPr="0015796D" w:rsidRDefault="001551D1" w:rsidP="004172AD">
      <w:pPr>
        <w:pStyle w:val="Corpsdetexte2"/>
        <w:spacing w:line="276" w:lineRule="auto"/>
        <w:rPr>
          <w:rFonts w:ascii="Arial" w:hAnsi="Arial" w:cs="Arial"/>
          <w:i w:val="0"/>
          <w:sz w:val="20"/>
        </w:rPr>
      </w:pPr>
      <w:r w:rsidRPr="0015796D">
        <w:rPr>
          <w:rFonts w:ascii="Arial" w:hAnsi="Arial" w:cs="Arial"/>
          <w:i w:val="0"/>
          <w:sz w:val="20"/>
        </w:rPr>
        <w:t xml:space="preserve">La </w:t>
      </w:r>
      <w:r w:rsidR="00DA3EDB">
        <w:rPr>
          <w:rFonts w:ascii="Arial" w:hAnsi="Arial" w:cs="Arial"/>
          <w:i w:val="0"/>
          <w:sz w:val="20"/>
        </w:rPr>
        <w:t>Direction</w:t>
      </w:r>
      <w:r w:rsidR="00E04ECA" w:rsidRPr="0015796D">
        <w:rPr>
          <w:rFonts w:ascii="Arial" w:hAnsi="Arial" w:cs="Arial"/>
          <w:i w:val="0"/>
          <w:sz w:val="20"/>
        </w:rPr>
        <w:t>,</w:t>
      </w:r>
      <w:r w:rsidR="00E04ECA" w:rsidRPr="0015796D">
        <w:rPr>
          <w:rFonts w:ascii="Arial" w:hAnsi="Arial" w:cs="Arial"/>
          <w:i w:val="0"/>
          <w:sz w:val="20"/>
        </w:rPr>
        <w:tab/>
      </w:r>
      <w:r w:rsidR="00B311B0" w:rsidRPr="0015796D">
        <w:rPr>
          <w:rFonts w:ascii="Arial" w:hAnsi="Arial" w:cs="Arial"/>
          <w:i w:val="0"/>
          <w:sz w:val="20"/>
        </w:rPr>
        <w:tab/>
      </w:r>
      <w:r w:rsidR="00E04ECA" w:rsidRPr="0015796D">
        <w:rPr>
          <w:rFonts w:ascii="Arial" w:hAnsi="Arial" w:cs="Arial"/>
          <w:i w:val="0"/>
          <w:sz w:val="20"/>
        </w:rPr>
        <w:tab/>
      </w:r>
      <w:r w:rsidR="00E04ECA" w:rsidRPr="0015796D">
        <w:rPr>
          <w:rFonts w:ascii="Arial" w:hAnsi="Arial" w:cs="Arial"/>
          <w:i w:val="0"/>
          <w:sz w:val="20"/>
        </w:rPr>
        <w:tab/>
      </w:r>
      <w:r w:rsidR="00E04ECA" w:rsidRPr="0015796D">
        <w:rPr>
          <w:rFonts w:ascii="Arial" w:hAnsi="Arial" w:cs="Arial"/>
          <w:i w:val="0"/>
          <w:sz w:val="20"/>
        </w:rPr>
        <w:tab/>
        <w:t xml:space="preserve">Le </w:t>
      </w:r>
      <w:r w:rsidR="00573D39" w:rsidRPr="0015796D">
        <w:rPr>
          <w:rFonts w:ascii="Arial" w:hAnsi="Arial" w:cs="Arial"/>
          <w:i w:val="0"/>
          <w:sz w:val="20"/>
        </w:rPr>
        <w:t>résident</w:t>
      </w:r>
      <w:r w:rsidR="00E04ECA" w:rsidRPr="0015796D">
        <w:rPr>
          <w:rFonts w:ascii="Arial" w:hAnsi="Arial" w:cs="Arial"/>
          <w:i w:val="0"/>
          <w:sz w:val="20"/>
        </w:rPr>
        <w:t xml:space="preserve"> déclare avoir reçu copie</w:t>
      </w:r>
    </w:p>
    <w:p w:rsidR="00E04ECA" w:rsidRPr="0015796D" w:rsidRDefault="00E04ECA" w:rsidP="004172AD">
      <w:pPr>
        <w:pStyle w:val="Corpsdetexte2"/>
        <w:spacing w:line="276" w:lineRule="auto"/>
        <w:rPr>
          <w:rFonts w:ascii="Arial" w:hAnsi="Arial" w:cs="Arial"/>
          <w:i w:val="0"/>
          <w:color w:val="auto"/>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du présent contrat </w:t>
      </w:r>
      <w:r w:rsidRPr="0015796D">
        <w:rPr>
          <w:rFonts w:ascii="Arial" w:hAnsi="Arial" w:cs="Arial"/>
          <w:i w:val="0"/>
          <w:color w:val="auto"/>
          <w:sz w:val="20"/>
        </w:rPr>
        <w:t>de séjour,</w:t>
      </w:r>
    </w:p>
    <w:p w:rsidR="00572CFC" w:rsidRPr="0015796D" w:rsidRDefault="00E04ECA" w:rsidP="004172A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 Lu et approuvé » </w:t>
      </w:r>
    </w:p>
    <w:p w:rsidR="005449FA" w:rsidRDefault="00572CFC" w:rsidP="004172AD">
      <w:pPr>
        <w:pStyle w:val="Corpsdetexte2"/>
        <w:spacing w:line="276" w:lineRule="auto"/>
        <w:ind w:left="3540" w:firstLine="708"/>
        <w:rPr>
          <w:rFonts w:ascii="Arial" w:hAnsi="Arial" w:cs="Arial"/>
          <w:i w:val="0"/>
          <w:color w:val="auto"/>
          <w:sz w:val="20"/>
        </w:rPr>
      </w:pPr>
      <w:r w:rsidRPr="0015796D">
        <w:rPr>
          <w:rFonts w:ascii="Arial" w:hAnsi="Arial" w:cs="Arial"/>
          <w:i w:val="0"/>
          <w:color w:val="auto"/>
          <w:sz w:val="20"/>
        </w:rPr>
        <w:t xml:space="preserve">Date, nom, prénom </w:t>
      </w:r>
    </w:p>
    <w:p w:rsidR="00A3614C" w:rsidRPr="0015796D" w:rsidRDefault="005449FA" w:rsidP="004172AD">
      <w:pPr>
        <w:pStyle w:val="Corpsdetexte2"/>
        <w:spacing w:line="276" w:lineRule="auto"/>
        <w:ind w:left="3540" w:firstLine="708"/>
        <w:rPr>
          <w:rFonts w:ascii="Arial" w:hAnsi="Arial" w:cs="Arial"/>
          <w:i w:val="0"/>
          <w:color w:val="auto"/>
          <w:sz w:val="20"/>
        </w:rPr>
      </w:pPr>
      <w:r>
        <w:rPr>
          <w:rFonts w:ascii="Arial" w:hAnsi="Arial" w:cs="Arial"/>
          <w:i w:val="0"/>
          <w:color w:val="auto"/>
          <w:sz w:val="20"/>
        </w:rPr>
        <w:t>S</w:t>
      </w:r>
      <w:r w:rsidR="00E04ECA" w:rsidRPr="0015796D">
        <w:rPr>
          <w:rFonts w:ascii="Arial" w:hAnsi="Arial" w:cs="Arial"/>
          <w:i w:val="0"/>
          <w:color w:val="auto"/>
          <w:sz w:val="20"/>
        </w:rPr>
        <w:t>ignature :</w:t>
      </w:r>
      <w:r w:rsidR="00814C61" w:rsidRPr="0015796D">
        <w:rPr>
          <w:rFonts w:ascii="Arial" w:hAnsi="Arial" w:cs="Arial"/>
          <w:i w:val="0"/>
          <w:color w:val="auto"/>
          <w:sz w:val="20"/>
        </w:rPr>
        <w:t xml:space="preserve"> </w:t>
      </w:r>
    </w:p>
    <w:p w:rsidR="00E04ECA" w:rsidRPr="0015796D" w:rsidRDefault="00E04ECA" w:rsidP="004172AD">
      <w:pPr>
        <w:pStyle w:val="Corpsdetexte2"/>
        <w:spacing w:line="276" w:lineRule="auto"/>
        <w:rPr>
          <w:rFonts w:ascii="Arial" w:hAnsi="Arial" w:cs="Arial"/>
          <w:i w:val="0"/>
          <w:color w:val="auto"/>
          <w:sz w:val="20"/>
        </w:rPr>
      </w:pPr>
    </w:p>
    <w:p w:rsidR="00E04ECA" w:rsidRPr="0015796D" w:rsidRDefault="00E04ECA" w:rsidP="004172AD">
      <w:pPr>
        <w:pStyle w:val="Corpsdetexte2"/>
        <w:spacing w:line="276" w:lineRule="auto"/>
        <w:rPr>
          <w:rFonts w:ascii="Arial" w:hAnsi="Arial" w:cs="Arial"/>
          <w:i w:val="0"/>
          <w:color w:val="auto"/>
          <w:sz w:val="20"/>
        </w:rPr>
      </w:pPr>
    </w:p>
    <w:p w:rsidR="00D05970" w:rsidRPr="0015796D" w:rsidRDefault="00D05970" w:rsidP="004172AD">
      <w:pPr>
        <w:pStyle w:val="Corpsdetexte2"/>
        <w:spacing w:line="276" w:lineRule="auto"/>
        <w:rPr>
          <w:rFonts w:ascii="Arial" w:hAnsi="Arial" w:cs="Arial"/>
          <w:i w:val="0"/>
          <w:color w:val="auto"/>
          <w:sz w:val="20"/>
        </w:rPr>
      </w:pPr>
    </w:p>
    <w:p w:rsidR="00E04ECA" w:rsidRPr="0015796D" w:rsidRDefault="00E04ECA" w:rsidP="004172AD">
      <w:pPr>
        <w:pStyle w:val="Corpsdetexte2"/>
        <w:spacing w:line="276" w:lineRule="auto"/>
        <w:rPr>
          <w:rFonts w:ascii="Arial" w:hAnsi="Arial" w:cs="Arial"/>
          <w:i w:val="0"/>
          <w:color w:val="auto"/>
          <w:sz w:val="20"/>
        </w:rPr>
      </w:pPr>
    </w:p>
    <w:p w:rsidR="00E04ECA" w:rsidRPr="0015796D" w:rsidRDefault="00E04ECA" w:rsidP="004172A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ou son représentant légal déclare </w:t>
      </w:r>
    </w:p>
    <w:p w:rsidR="00E04ECA" w:rsidRPr="0015796D" w:rsidRDefault="00E04ECA" w:rsidP="004172A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avoir reçu copie du présent contrat de séjour,</w:t>
      </w:r>
    </w:p>
    <w:p w:rsidR="00AD3919" w:rsidRPr="0015796D" w:rsidRDefault="00572CFC" w:rsidP="004172AD">
      <w:pPr>
        <w:pStyle w:val="Corpsdetexte2"/>
        <w:spacing w:line="276" w:lineRule="auto"/>
        <w:rPr>
          <w:rFonts w:ascii="Arial" w:hAnsi="Arial" w:cs="Arial"/>
          <w:i w:val="0"/>
          <w:color w:val="auto"/>
          <w:sz w:val="20"/>
        </w:rPr>
      </w:pP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r>
      <w:r w:rsidRPr="0015796D">
        <w:rPr>
          <w:rFonts w:ascii="Arial" w:hAnsi="Arial" w:cs="Arial"/>
          <w:i w:val="0"/>
          <w:color w:val="auto"/>
          <w:sz w:val="20"/>
        </w:rPr>
        <w:tab/>
        <w:t xml:space="preserve">« Lu et approuvé » </w:t>
      </w:r>
    </w:p>
    <w:p w:rsidR="005449FA" w:rsidRDefault="00572CFC" w:rsidP="004172AD">
      <w:pPr>
        <w:pStyle w:val="Corpsdetexte2"/>
        <w:spacing w:line="276" w:lineRule="auto"/>
        <w:ind w:left="3540" w:firstLine="708"/>
        <w:rPr>
          <w:rFonts w:ascii="Arial" w:hAnsi="Arial" w:cs="Arial"/>
          <w:i w:val="0"/>
          <w:color w:val="auto"/>
          <w:sz w:val="20"/>
        </w:rPr>
      </w:pPr>
      <w:r w:rsidRPr="0015796D">
        <w:rPr>
          <w:rFonts w:ascii="Arial" w:hAnsi="Arial" w:cs="Arial"/>
          <w:i w:val="0"/>
          <w:color w:val="auto"/>
          <w:sz w:val="20"/>
        </w:rPr>
        <w:t xml:space="preserve">Date, nom, prénom </w:t>
      </w:r>
    </w:p>
    <w:p w:rsidR="00572CFC" w:rsidRPr="0015796D" w:rsidRDefault="005449FA" w:rsidP="004172AD">
      <w:pPr>
        <w:pStyle w:val="Corpsdetexte2"/>
        <w:spacing w:line="276" w:lineRule="auto"/>
        <w:ind w:left="3540" w:firstLine="708"/>
        <w:rPr>
          <w:rFonts w:ascii="Arial" w:hAnsi="Arial" w:cs="Arial"/>
          <w:i w:val="0"/>
          <w:color w:val="auto"/>
          <w:sz w:val="20"/>
        </w:rPr>
      </w:pPr>
      <w:r>
        <w:rPr>
          <w:rFonts w:ascii="Arial" w:hAnsi="Arial" w:cs="Arial"/>
          <w:i w:val="0"/>
          <w:color w:val="auto"/>
          <w:sz w:val="20"/>
        </w:rPr>
        <w:t>S</w:t>
      </w:r>
      <w:r w:rsidR="00572CFC" w:rsidRPr="0015796D">
        <w:rPr>
          <w:rFonts w:ascii="Arial" w:hAnsi="Arial" w:cs="Arial"/>
          <w:i w:val="0"/>
          <w:color w:val="auto"/>
          <w:sz w:val="20"/>
        </w:rPr>
        <w:t>ignature :</w:t>
      </w:r>
    </w:p>
    <w:p w:rsidR="00E04ECA" w:rsidRPr="0015796D" w:rsidRDefault="00E04ECA" w:rsidP="004172AD">
      <w:pPr>
        <w:pStyle w:val="Corpsdetexte2"/>
        <w:spacing w:line="276" w:lineRule="auto"/>
        <w:rPr>
          <w:rFonts w:ascii="Arial" w:hAnsi="Arial" w:cs="Arial"/>
          <w:i w:val="0"/>
          <w:color w:val="auto"/>
          <w:sz w:val="20"/>
        </w:rPr>
      </w:pPr>
    </w:p>
    <w:p w:rsidR="00E04ECA" w:rsidRPr="0015796D" w:rsidRDefault="00E04ECA" w:rsidP="004172AD">
      <w:pPr>
        <w:pStyle w:val="Corpsdetexte2"/>
        <w:spacing w:line="276" w:lineRule="auto"/>
        <w:rPr>
          <w:rFonts w:ascii="Arial" w:hAnsi="Arial" w:cs="Arial"/>
          <w:i w:val="0"/>
          <w:color w:val="auto"/>
          <w:sz w:val="20"/>
        </w:rPr>
      </w:pPr>
    </w:p>
    <w:p w:rsidR="00E04ECA" w:rsidRPr="0015796D" w:rsidRDefault="00E04ECA" w:rsidP="004172AD">
      <w:pPr>
        <w:pStyle w:val="Corpsdetexte2"/>
        <w:spacing w:line="276" w:lineRule="auto"/>
        <w:rPr>
          <w:rFonts w:ascii="Arial" w:hAnsi="Arial" w:cs="Arial"/>
          <w:i w:val="0"/>
          <w:sz w:val="20"/>
        </w:rPr>
      </w:pPr>
    </w:p>
    <w:p w:rsidR="00AD3919" w:rsidRPr="0015796D" w:rsidRDefault="00E04ECA" w:rsidP="004172AD">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ou compte tenu de l’impossibilité de signer de </w:t>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000949D1" w:rsidRPr="0015796D">
        <w:rPr>
          <w:rFonts w:ascii="Arial" w:hAnsi="Arial" w:cs="Arial"/>
          <w:i w:val="0"/>
          <w:sz w:val="20"/>
        </w:rPr>
        <w:tab/>
      </w:r>
      <w:r w:rsidR="00741B28" w:rsidRPr="0015796D">
        <w:rPr>
          <w:rFonts w:ascii="Arial" w:hAnsi="Arial" w:cs="Arial"/>
          <w:i w:val="0"/>
          <w:sz w:val="20"/>
        </w:rPr>
        <w:t>M</w:t>
      </w:r>
      <w:r w:rsidR="00877044">
        <w:rPr>
          <w:rFonts w:ascii="Arial" w:hAnsi="Arial" w:cs="Arial"/>
          <w:i w:val="0"/>
          <w:sz w:val="20"/>
        </w:rPr>
        <w:t>. Mme _______________________</w:t>
      </w:r>
      <w:r w:rsidR="005449FA">
        <w:rPr>
          <w:rFonts w:ascii="Arial" w:hAnsi="Arial" w:cs="Arial"/>
          <w:i w:val="0"/>
          <w:sz w:val="20"/>
        </w:rPr>
        <w:t>_</w:t>
      </w:r>
      <w:r w:rsidR="00877044">
        <w:rPr>
          <w:rFonts w:ascii="Arial" w:hAnsi="Arial" w:cs="Arial"/>
          <w:i w:val="0"/>
          <w:sz w:val="20"/>
        </w:rPr>
        <w:t>__________________</w:t>
      </w:r>
      <w:r w:rsidR="00AD3919" w:rsidRPr="0015796D">
        <w:rPr>
          <w:rFonts w:ascii="Arial" w:hAnsi="Arial" w:cs="Arial"/>
          <w:i w:val="0"/>
          <w:sz w:val="20"/>
        </w:rPr>
        <w:t xml:space="preserve"> </w:t>
      </w:r>
    </w:p>
    <w:p w:rsidR="00572CFC" w:rsidRPr="0015796D" w:rsidRDefault="00AD3919" w:rsidP="004172AD">
      <w:pPr>
        <w:pStyle w:val="Corpsdetexte2"/>
        <w:spacing w:line="276" w:lineRule="auto"/>
        <w:ind w:left="4248"/>
        <w:rPr>
          <w:rFonts w:ascii="Arial" w:hAnsi="Arial" w:cs="Arial"/>
          <w:i w:val="0"/>
          <w:sz w:val="20"/>
        </w:rPr>
      </w:pPr>
      <w:r w:rsidRPr="0015796D">
        <w:rPr>
          <w:rFonts w:ascii="Arial" w:hAnsi="Arial" w:cs="Arial"/>
          <w:i w:val="0"/>
          <w:sz w:val="20"/>
        </w:rPr>
        <w:t>J</w:t>
      </w:r>
      <w:r w:rsidR="00E04ECA" w:rsidRPr="0015796D">
        <w:rPr>
          <w:rFonts w:ascii="Arial" w:hAnsi="Arial" w:cs="Arial"/>
          <w:i w:val="0"/>
          <w:sz w:val="20"/>
        </w:rPr>
        <w:t>e soussigné</w:t>
      </w:r>
      <w:r w:rsidR="005449FA">
        <w:rPr>
          <w:rFonts w:ascii="Arial" w:hAnsi="Arial" w:cs="Arial"/>
          <w:i w:val="0"/>
          <w:sz w:val="20"/>
        </w:rPr>
        <w:t>(e)</w:t>
      </w:r>
      <w:r w:rsidR="00213B8D" w:rsidRPr="0015796D">
        <w:rPr>
          <w:rFonts w:ascii="Arial" w:hAnsi="Arial" w:cs="Arial"/>
          <w:i w:val="0"/>
          <w:sz w:val="20"/>
        </w:rPr>
        <w:t>,</w:t>
      </w:r>
      <w:r w:rsidR="00505669" w:rsidRPr="0015796D">
        <w:rPr>
          <w:rFonts w:ascii="Arial" w:hAnsi="Arial" w:cs="Arial"/>
          <w:i w:val="0"/>
          <w:sz w:val="20"/>
        </w:rPr>
        <w:t xml:space="preserve"> </w:t>
      </w:r>
      <w:r w:rsidR="00741B28" w:rsidRPr="0015796D">
        <w:rPr>
          <w:rFonts w:ascii="Arial" w:hAnsi="Arial" w:cs="Arial"/>
          <w:i w:val="0"/>
          <w:sz w:val="20"/>
        </w:rPr>
        <w:t>M</w:t>
      </w:r>
      <w:r w:rsidR="00877044">
        <w:rPr>
          <w:rFonts w:ascii="Arial" w:hAnsi="Arial" w:cs="Arial"/>
          <w:i w:val="0"/>
          <w:sz w:val="20"/>
        </w:rPr>
        <w:t>. Mme ___________________________</w:t>
      </w:r>
      <w:r w:rsidR="005449FA">
        <w:rPr>
          <w:rFonts w:ascii="Arial" w:hAnsi="Arial" w:cs="Arial"/>
          <w:i w:val="0"/>
          <w:sz w:val="20"/>
        </w:rPr>
        <w:t>_</w:t>
      </w:r>
      <w:r w:rsidR="00415E1C" w:rsidRPr="0015796D">
        <w:rPr>
          <w:rFonts w:ascii="Arial" w:hAnsi="Arial" w:cs="Arial"/>
          <w:i w:val="0"/>
          <w:sz w:val="20"/>
        </w:rPr>
        <w:t xml:space="preserve"> </w:t>
      </w:r>
      <w:r w:rsidR="00A3614C" w:rsidRPr="0015796D">
        <w:rPr>
          <w:rFonts w:ascii="Arial" w:hAnsi="Arial" w:cs="Arial"/>
          <w:i w:val="0"/>
          <w:sz w:val="20"/>
        </w:rPr>
        <w:t xml:space="preserve">en qualité </w:t>
      </w:r>
      <w:r w:rsidR="00001B7B" w:rsidRPr="0015796D">
        <w:rPr>
          <w:rFonts w:ascii="Arial" w:hAnsi="Arial" w:cs="Arial"/>
          <w:i w:val="0"/>
          <w:sz w:val="20"/>
        </w:rPr>
        <w:t>d</w:t>
      </w:r>
      <w:r w:rsidR="005A18D2" w:rsidRPr="0015796D">
        <w:rPr>
          <w:rFonts w:ascii="Arial" w:hAnsi="Arial" w:cs="Arial"/>
          <w:i w:val="0"/>
          <w:sz w:val="20"/>
        </w:rPr>
        <w:t xml:space="preserve">e </w:t>
      </w:r>
      <w:r w:rsidR="00877044">
        <w:rPr>
          <w:rFonts w:ascii="Arial" w:hAnsi="Arial" w:cs="Arial"/>
          <w:i w:val="0"/>
          <w:sz w:val="20"/>
        </w:rPr>
        <w:t>__________________________</w:t>
      </w:r>
      <w:r w:rsidR="00B311B0" w:rsidRPr="0015796D">
        <w:rPr>
          <w:rFonts w:ascii="Arial" w:hAnsi="Arial" w:cs="Arial"/>
          <w:i w:val="0"/>
          <w:sz w:val="20"/>
        </w:rPr>
        <w:t xml:space="preserve"> </w:t>
      </w:r>
      <w:r w:rsidRPr="0015796D">
        <w:rPr>
          <w:rFonts w:ascii="Arial" w:hAnsi="Arial" w:cs="Arial"/>
          <w:i w:val="0"/>
          <w:sz w:val="20"/>
        </w:rPr>
        <w:t>d</w:t>
      </w:r>
      <w:r w:rsidR="00E04ECA" w:rsidRPr="0015796D">
        <w:rPr>
          <w:rFonts w:ascii="Arial" w:hAnsi="Arial" w:cs="Arial"/>
          <w:i w:val="0"/>
          <w:sz w:val="20"/>
        </w:rPr>
        <w:t xml:space="preserve">éclare avoir pris connaissance </w:t>
      </w:r>
      <w:r w:rsidRPr="0015796D">
        <w:rPr>
          <w:rFonts w:ascii="Arial" w:hAnsi="Arial" w:cs="Arial"/>
          <w:i w:val="0"/>
          <w:sz w:val="20"/>
        </w:rPr>
        <w:t>du présent contrat de séjour</w:t>
      </w:r>
    </w:p>
    <w:p w:rsidR="00AD3919" w:rsidRPr="0015796D" w:rsidRDefault="00572CFC" w:rsidP="004172AD">
      <w:pPr>
        <w:pStyle w:val="Corpsdetexte2"/>
        <w:spacing w:line="276" w:lineRule="auto"/>
        <w:rPr>
          <w:rFonts w:ascii="Arial" w:hAnsi="Arial" w:cs="Arial"/>
          <w:i w:val="0"/>
          <w:sz w:val="20"/>
        </w:rPr>
      </w:pP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r>
      <w:r w:rsidRPr="0015796D">
        <w:rPr>
          <w:rFonts w:ascii="Arial" w:hAnsi="Arial" w:cs="Arial"/>
          <w:i w:val="0"/>
          <w:sz w:val="20"/>
        </w:rPr>
        <w:tab/>
        <w:t xml:space="preserve">« Lu et approuvé » </w:t>
      </w:r>
    </w:p>
    <w:p w:rsidR="005449FA" w:rsidRDefault="00572CFC" w:rsidP="004172AD">
      <w:pPr>
        <w:pStyle w:val="Corpsdetexte2"/>
        <w:spacing w:line="276" w:lineRule="auto"/>
        <w:ind w:left="3540" w:firstLine="708"/>
        <w:rPr>
          <w:rFonts w:ascii="Arial" w:hAnsi="Arial" w:cs="Arial"/>
          <w:i w:val="0"/>
          <w:sz w:val="20"/>
        </w:rPr>
      </w:pPr>
      <w:r w:rsidRPr="0015796D">
        <w:rPr>
          <w:rFonts w:ascii="Arial" w:hAnsi="Arial" w:cs="Arial"/>
          <w:i w:val="0"/>
          <w:sz w:val="20"/>
        </w:rPr>
        <w:t xml:space="preserve">Date, </w:t>
      </w:r>
    </w:p>
    <w:p w:rsidR="00572CFC" w:rsidRPr="0015796D" w:rsidRDefault="005449FA" w:rsidP="004172AD">
      <w:pPr>
        <w:pStyle w:val="Corpsdetexte2"/>
        <w:spacing w:line="276" w:lineRule="auto"/>
        <w:ind w:left="3540" w:firstLine="708"/>
        <w:rPr>
          <w:rFonts w:ascii="Arial" w:hAnsi="Arial" w:cs="Arial"/>
          <w:i w:val="0"/>
          <w:sz w:val="20"/>
        </w:rPr>
      </w:pPr>
      <w:r>
        <w:rPr>
          <w:rFonts w:ascii="Arial" w:hAnsi="Arial" w:cs="Arial"/>
          <w:i w:val="0"/>
          <w:sz w:val="20"/>
        </w:rPr>
        <w:t>S</w:t>
      </w:r>
      <w:r w:rsidR="00572CFC" w:rsidRPr="0015796D">
        <w:rPr>
          <w:rFonts w:ascii="Arial" w:hAnsi="Arial" w:cs="Arial"/>
          <w:i w:val="0"/>
          <w:sz w:val="20"/>
        </w:rPr>
        <w:t>ignature :</w:t>
      </w:r>
      <w:r w:rsidR="005A18D2" w:rsidRPr="0015796D">
        <w:rPr>
          <w:rFonts w:ascii="Arial" w:hAnsi="Arial" w:cs="Arial"/>
          <w:i w:val="0"/>
          <w:sz w:val="20"/>
        </w:rPr>
        <w:t xml:space="preserve"> </w:t>
      </w:r>
    </w:p>
    <w:p w:rsidR="00E04ECA" w:rsidRPr="0015796D" w:rsidRDefault="00E04ECA" w:rsidP="004172AD">
      <w:pPr>
        <w:pStyle w:val="Corpsdetexte2"/>
        <w:spacing w:line="276" w:lineRule="auto"/>
        <w:rPr>
          <w:rFonts w:ascii="Arial" w:hAnsi="Arial" w:cs="Arial"/>
          <w:i w:val="0"/>
          <w:sz w:val="20"/>
        </w:rPr>
      </w:pPr>
    </w:p>
    <w:p w:rsidR="009E2FC1" w:rsidRDefault="009E2FC1" w:rsidP="004172AD">
      <w:pPr>
        <w:spacing w:line="276" w:lineRule="auto"/>
        <w:jc w:val="both"/>
        <w:rPr>
          <w:rFonts w:ascii="Arial" w:hAnsi="Arial" w:cs="Arial"/>
          <w:color w:val="000000"/>
        </w:rPr>
      </w:pPr>
    </w:p>
    <w:p w:rsidR="006B4EE9" w:rsidRDefault="006B4EE9" w:rsidP="004172AD">
      <w:pPr>
        <w:spacing w:line="276" w:lineRule="auto"/>
        <w:jc w:val="both"/>
        <w:rPr>
          <w:rFonts w:ascii="Arial" w:hAnsi="Arial" w:cs="Arial"/>
          <w:color w:val="000000"/>
        </w:rPr>
      </w:pPr>
    </w:p>
    <w:p w:rsidR="006B4EE9" w:rsidRDefault="006B4EE9" w:rsidP="004172AD">
      <w:pPr>
        <w:spacing w:line="276" w:lineRule="auto"/>
        <w:jc w:val="both"/>
        <w:rPr>
          <w:rFonts w:ascii="Arial" w:hAnsi="Arial" w:cs="Arial"/>
          <w:color w:val="000000"/>
        </w:rPr>
      </w:pPr>
    </w:p>
    <w:p w:rsidR="00E04ECA" w:rsidRPr="0015796D" w:rsidRDefault="00E04ECA" w:rsidP="004172AD">
      <w:pPr>
        <w:pStyle w:val="Corpsdetexte2"/>
        <w:spacing w:line="276" w:lineRule="auto"/>
        <w:rPr>
          <w:rFonts w:ascii="Arial" w:hAnsi="Arial" w:cs="Arial"/>
          <w:i w:val="0"/>
          <w:sz w:val="20"/>
        </w:rPr>
        <w:sectPr w:rsidR="00E04ECA" w:rsidRPr="0015796D" w:rsidSect="00DF38B6">
          <w:headerReference w:type="even" r:id="rId14"/>
          <w:headerReference w:type="default" r:id="rId15"/>
          <w:footerReference w:type="even" r:id="rId16"/>
          <w:footerReference w:type="default" r:id="rId17"/>
          <w:headerReference w:type="first" r:id="rId18"/>
          <w:footerReference w:type="first" r:id="rId19"/>
          <w:pgSz w:w="11906" w:h="16838"/>
          <w:pgMar w:top="709" w:right="992" w:bottom="851" w:left="1134" w:header="720" w:footer="306" w:gutter="0"/>
          <w:pgNumType w:start="1"/>
          <w:cols w:space="720"/>
          <w:titlePg/>
        </w:sectPr>
      </w:pPr>
    </w:p>
    <w:p w:rsidR="006B4EE9" w:rsidRPr="009E2FC1" w:rsidRDefault="006B4EE9" w:rsidP="00D304CE">
      <w:pPr>
        <w:pStyle w:val="Titre1"/>
        <w:rPr>
          <w:rFonts w:ascii="Arial" w:hAnsi="Arial"/>
        </w:rPr>
      </w:pPr>
      <w:bookmarkStart w:id="148" w:name="_Toc102657932"/>
      <w:bookmarkStart w:id="149" w:name="_Toc204181699"/>
      <w:r>
        <w:lastRenderedPageBreak/>
        <w:t>ANNEXES</w:t>
      </w:r>
      <w:bookmarkEnd w:id="148"/>
      <w:bookmarkEnd w:id="149"/>
    </w:p>
    <w:p w:rsidR="006B4EE9" w:rsidRPr="0015796D" w:rsidRDefault="006B4EE9" w:rsidP="004172AD">
      <w:pPr>
        <w:pStyle w:val="Corpsdetexte2"/>
        <w:spacing w:line="276" w:lineRule="auto"/>
        <w:rPr>
          <w:rFonts w:ascii="Arial" w:hAnsi="Arial" w:cs="Arial"/>
          <w:i w:val="0"/>
          <w:sz w:val="20"/>
        </w:rPr>
      </w:pPr>
    </w:p>
    <w:p w:rsidR="006B4EE9" w:rsidRDefault="00F869B4" w:rsidP="004172AD">
      <w:pPr>
        <w:pStyle w:val="Corpsdetexte2"/>
        <w:numPr>
          <w:ilvl w:val="2"/>
          <w:numId w:val="1"/>
        </w:numPr>
        <w:spacing w:line="276" w:lineRule="auto"/>
        <w:rPr>
          <w:rFonts w:ascii="Arial" w:hAnsi="Arial" w:cs="Arial"/>
          <w:i w:val="0"/>
          <w:sz w:val="20"/>
        </w:rPr>
      </w:pPr>
      <w:r>
        <w:rPr>
          <w:rFonts w:ascii="Arial" w:hAnsi="Arial" w:cs="Arial"/>
          <w:i w:val="0"/>
          <w:sz w:val="20"/>
        </w:rPr>
        <w:t>Attestation de réservation</w:t>
      </w:r>
      <w:r w:rsidR="006B4EE9">
        <w:rPr>
          <w:rFonts w:ascii="Arial" w:hAnsi="Arial" w:cs="Arial"/>
          <w:i w:val="0"/>
          <w:sz w:val="20"/>
        </w:rPr>
        <w:t xml:space="preserve"> (annexe n°1)</w:t>
      </w:r>
    </w:p>
    <w:p w:rsidR="006B4EE9" w:rsidRPr="001C617B" w:rsidRDefault="00F869B4" w:rsidP="004172AD">
      <w:pPr>
        <w:pStyle w:val="Corpsdetexte2"/>
        <w:numPr>
          <w:ilvl w:val="2"/>
          <w:numId w:val="1"/>
        </w:numPr>
        <w:spacing w:line="276" w:lineRule="auto"/>
        <w:rPr>
          <w:rFonts w:ascii="Arial" w:hAnsi="Arial" w:cs="Arial"/>
          <w:i w:val="0"/>
          <w:sz w:val="20"/>
        </w:rPr>
      </w:pPr>
      <w:r>
        <w:rPr>
          <w:rFonts w:ascii="Arial" w:hAnsi="Arial" w:cs="Arial"/>
          <w:i w:val="0"/>
          <w:sz w:val="20"/>
        </w:rPr>
        <w:t>Dépôt de garantie</w:t>
      </w:r>
      <w:r w:rsidR="006B4EE9">
        <w:rPr>
          <w:rFonts w:ascii="Arial" w:hAnsi="Arial" w:cs="Arial"/>
          <w:i w:val="0"/>
          <w:sz w:val="20"/>
        </w:rPr>
        <w:t xml:space="preserve"> (annexe n° 2</w:t>
      </w:r>
      <w:r w:rsidR="006B4EE9" w:rsidRPr="001C617B">
        <w:rPr>
          <w:rFonts w:ascii="Arial" w:hAnsi="Arial" w:cs="Arial"/>
          <w:i w:val="0"/>
          <w:sz w:val="20"/>
        </w:rPr>
        <w:t>)</w:t>
      </w:r>
    </w:p>
    <w:p w:rsidR="006B4EE9" w:rsidRDefault="006B4EE9" w:rsidP="004172AD">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Engagement de paiement des frais d’hébergement par le résident (annexe n° </w:t>
      </w:r>
      <w:r>
        <w:rPr>
          <w:rFonts w:ascii="Arial" w:hAnsi="Arial" w:cs="Arial"/>
          <w:i w:val="0"/>
          <w:sz w:val="20"/>
        </w:rPr>
        <w:t>3</w:t>
      </w:r>
      <w:r w:rsidRPr="001C617B">
        <w:rPr>
          <w:rFonts w:ascii="Arial" w:hAnsi="Arial" w:cs="Arial"/>
          <w:i w:val="0"/>
          <w:sz w:val="20"/>
        </w:rPr>
        <w:t>)</w:t>
      </w:r>
    </w:p>
    <w:p w:rsidR="00F869B4" w:rsidRDefault="00F869B4" w:rsidP="004172AD">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Attestation de remise de clé (annexe n° </w:t>
      </w:r>
      <w:r>
        <w:rPr>
          <w:rFonts w:ascii="Arial" w:hAnsi="Arial" w:cs="Arial"/>
          <w:i w:val="0"/>
          <w:sz w:val="20"/>
        </w:rPr>
        <w:t>4</w:t>
      </w:r>
      <w:r w:rsidRPr="001C617B">
        <w:rPr>
          <w:rFonts w:ascii="Arial" w:hAnsi="Arial" w:cs="Arial"/>
          <w:i w:val="0"/>
          <w:sz w:val="20"/>
        </w:rPr>
        <w:t>)</w:t>
      </w:r>
    </w:p>
    <w:p w:rsidR="00F869B4" w:rsidRPr="001C617B" w:rsidRDefault="00F869B4" w:rsidP="004172AD">
      <w:pPr>
        <w:pStyle w:val="Corpsdetexte2"/>
        <w:numPr>
          <w:ilvl w:val="2"/>
          <w:numId w:val="1"/>
        </w:numPr>
        <w:spacing w:line="276" w:lineRule="auto"/>
        <w:rPr>
          <w:rFonts w:ascii="Arial" w:hAnsi="Arial" w:cs="Arial"/>
          <w:i w:val="0"/>
          <w:sz w:val="20"/>
        </w:rPr>
      </w:pPr>
      <w:r>
        <w:rPr>
          <w:rFonts w:ascii="Arial" w:hAnsi="Arial" w:cs="Arial"/>
          <w:i w:val="0"/>
          <w:sz w:val="20"/>
        </w:rPr>
        <w:t>Remise du courrier (annexe n°5)</w:t>
      </w:r>
    </w:p>
    <w:p w:rsidR="00F869B4" w:rsidRDefault="00F869B4" w:rsidP="004172AD">
      <w:pPr>
        <w:pStyle w:val="Corpsdetexte2"/>
        <w:numPr>
          <w:ilvl w:val="2"/>
          <w:numId w:val="1"/>
        </w:numPr>
        <w:spacing w:line="276" w:lineRule="auto"/>
        <w:rPr>
          <w:rFonts w:ascii="Arial" w:hAnsi="Arial" w:cs="Arial"/>
          <w:i w:val="0"/>
          <w:sz w:val="20"/>
        </w:rPr>
      </w:pPr>
      <w:r w:rsidRPr="001C617B">
        <w:rPr>
          <w:rFonts w:ascii="Arial" w:hAnsi="Arial" w:cs="Arial"/>
          <w:i w:val="0"/>
          <w:sz w:val="20"/>
        </w:rPr>
        <w:t xml:space="preserve">Autorisation de diffusion d’image (annexe n° </w:t>
      </w:r>
      <w:r>
        <w:rPr>
          <w:rFonts w:ascii="Arial" w:hAnsi="Arial" w:cs="Arial"/>
          <w:i w:val="0"/>
          <w:sz w:val="20"/>
        </w:rPr>
        <w:t>6</w:t>
      </w:r>
      <w:r w:rsidRPr="001C617B">
        <w:rPr>
          <w:rFonts w:ascii="Arial" w:hAnsi="Arial" w:cs="Arial"/>
          <w:i w:val="0"/>
          <w:sz w:val="20"/>
        </w:rPr>
        <w:t>)</w:t>
      </w:r>
    </w:p>
    <w:p w:rsidR="006F0CB0" w:rsidRPr="001C617B" w:rsidRDefault="006F0CB0" w:rsidP="004172AD">
      <w:pPr>
        <w:pStyle w:val="Corpsdetexte2"/>
        <w:numPr>
          <w:ilvl w:val="2"/>
          <w:numId w:val="1"/>
        </w:numPr>
        <w:spacing w:line="276" w:lineRule="auto"/>
        <w:rPr>
          <w:rFonts w:ascii="Arial" w:hAnsi="Arial" w:cs="Arial"/>
          <w:i w:val="0"/>
          <w:sz w:val="20"/>
        </w:rPr>
      </w:pPr>
      <w:r>
        <w:rPr>
          <w:rFonts w:ascii="Arial" w:hAnsi="Arial" w:cs="Arial"/>
          <w:i w:val="0"/>
          <w:sz w:val="20"/>
        </w:rPr>
        <w:t>Modalités de politesse (annexe n°7)</w:t>
      </w:r>
    </w:p>
    <w:p w:rsidR="006B4EE9" w:rsidRDefault="006B4EE9" w:rsidP="004172AD">
      <w:pPr>
        <w:pStyle w:val="Corpsdetexte2"/>
        <w:numPr>
          <w:ilvl w:val="2"/>
          <w:numId w:val="1"/>
        </w:numPr>
        <w:spacing w:line="276" w:lineRule="auto"/>
        <w:rPr>
          <w:rFonts w:ascii="Arial" w:hAnsi="Arial" w:cs="Arial"/>
          <w:i w:val="0"/>
          <w:sz w:val="20"/>
        </w:rPr>
      </w:pPr>
      <w:r w:rsidRPr="00F869B4">
        <w:rPr>
          <w:rFonts w:ascii="Arial" w:hAnsi="Arial" w:cs="Arial"/>
          <w:i w:val="0"/>
          <w:sz w:val="20"/>
        </w:rPr>
        <w:t xml:space="preserve">Consentement </w:t>
      </w:r>
      <w:r w:rsidR="00F869B4">
        <w:rPr>
          <w:rFonts w:ascii="Arial" w:hAnsi="Arial" w:cs="Arial"/>
          <w:i w:val="0"/>
          <w:sz w:val="20"/>
        </w:rPr>
        <w:t>à la réalisation et aux échanges</w:t>
      </w:r>
      <w:r w:rsidR="00E21770">
        <w:rPr>
          <w:rFonts w:ascii="Arial" w:hAnsi="Arial" w:cs="Arial"/>
          <w:i w:val="0"/>
          <w:sz w:val="20"/>
        </w:rPr>
        <w:t xml:space="preserve"> de données de santé (annexe n°8</w:t>
      </w:r>
      <w:r w:rsidRPr="00F869B4">
        <w:rPr>
          <w:rFonts w:ascii="Arial" w:hAnsi="Arial" w:cs="Arial"/>
          <w:i w:val="0"/>
          <w:sz w:val="20"/>
        </w:rPr>
        <w:t>)</w:t>
      </w:r>
    </w:p>
    <w:p w:rsidR="00E21770" w:rsidRPr="00E21770" w:rsidRDefault="00E21770" w:rsidP="00E21770">
      <w:pPr>
        <w:pStyle w:val="Corpsdetexte2"/>
        <w:numPr>
          <w:ilvl w:val="2"/>
          <w:numId w:val="1"/>
        </w:numPr>
        <w:spacing w:line="276" w:lineRule="auto"/>
        <w:rPr>
          <w:rFonts w:ascii="Arial" w:hAnsi="Arial" w:cs="Arial"/>
          <w:i w:val="0"/>
          <w:sz w:val="20"/>
        </w:rPr>
      </w:pPr>
      <w:r w:rsidRPr="001C617B">
        <w:rPr>
          <w:rFonts w:ascii="Arial" w:hAnsi="Arial" w:cs="Arial"/>
          <w:i w:val="0"/>
          <w:sz w:val="20"/>
        </w:rPr>
        <w:t>Attestation de propriété de matériel médical (annexe n°</w:t>
      </w:r>
      <w:r>
        <w:rPr>
          <w:rFonts w:ascii="Arial" w:hAnsi="Arial" w:cs="Arial"/>
          <w:i w:val="0"/>
          <w:sz w:val="20"/>
        </w:rPr>
        <w:t>9)</w:t>
      </w:r>
    </w:p>
    <w:p w:rsidR="006B4EE9" w:rsidRDefault="006B4EE9" w:rsidP="004172AD">
      <w:pPr>
        <w:pStyle w:val="Corpsdetexte2"/>
        <w:numPr>
          <w:ilvl w:val="2"/>
          <w:numId w:val="1"/>
        </w:numPr>
        <w:spacing w:line="276" w:lineRule="auto"/>
        <w:rPr>
          <w:rFonts w:ascii="Arial" w:hAnsi="Arial" w:cs="Arial"/>
          <w:i w:val="0"/>
          <w:sz w:val="20"/>
        </w:rPr>
      </w:pPr>
      <w:r>
        <w:rPr>
          <w:rFonts w:ascii="Arial" w:hAnsi="Arial" w:cs="Arial"/>
          <w:i w:val="0"/>
          <w:sz w:val="20"/>
        </w:rPr>
        <w:t>Préparation des médicaments par la pharmacie libérale</w:t>
      </w:r>
      <w:r w:rsidR="006F0CB0">
        <w:rPr>
          <w:rFonts w:ascii="Arial" w:hAnsi="Arial" w:cs="Arial"/>
          <w:i w:val="0"/>
          <w:sz w:val="20"/>
        </w:rPr>
        <w:t xml:space="preserve"> (annexe 10</w:t>
      </w:r>
      <w:r>
        <w:rPr>
          <w:rFonts w:ascii="Arial" w:hAnsi="Arial" w:cs="Arial"/>
          <w:i w:val="0"/>
          <w:sz w:val="20"/>
        </w:rPr>
        <w:t>)</w:t>
      </w:r>
    </w:p>
    <w:p w:rsidR="00E56F28" w:rsidRDefault="00E56F28" w:rsidP="004172AD">
      <w:pPr>
        <w:pStyle w:val="Corpsdetexte2"/>
        <w:numPr>
          <w:ilvl w:val="2"/>
          <w:numId w:val="1"/>
        </w:numPr>
        <w:spacing w:line="276" w:lineRule="auto"/>
        <w:rPr>
          <w:rFonts w:ascii="Arial" w:hAnsi="Arial" w:cs="Arial"/>
          <w:i w:val="0"/>
          <w:sz w:val="20"/>
        </w:rPr>
      </w:pPr>
      <w:r>
        <w:rPr>
          <w:rFonts w:ascii="Arial" w:hAnsi="Arial" w:cs="Arial"/>
          <w:i w:val="0"/>
          <w:sz w:val="20"/>
        </w:rPr>
        <w:t>Charte des droits et libertés</w:t>
      </w:r>
      <w:r w:rsidR="006F0CB0">
        <w:rPr>
          <w:rFonts w:ascii="Arial" w:hAnsi="Arial" w:cs="Arial"/>
          <w:i w:val="0"/>
          <w:sz w:val="20"/>
        </w:rPr>
        <w:t xml:space="preserve"> (annexe 11</w:t>
      </w:r>
      <w:r w:rsidR="00F869B4">
        <w:rPr>
          <w:rFonts w:ascii="Arial" w:hAnsi="Arial" w:cs="Arial"/>
          <w:i w:val="0"/>
          <w:sz w:val="20"/>
        </w:rPr>
        <w:t>)</w:t>
      </w:r>
    </w:p>
    <w:p w:rsidR="00992265" w:rsidRDefault="00992265" w:rsidP="00992265">
      <w:pPr>
        <w:pStyle w:val="Corpsdetexte2"/>
        <w:spacing w:line="276" w:lineRule="auto"/>
        <w:rPr>
          <w:rFonts w:ascii="Arial" w:hAnsi="Arial" w:cs="Arial"/>
          <w:i w:val="0"/>
          <w:sz w:val="20"/>
        </w:rPr>
      </w:pPr>
    </w:p>
    <w:p w:rsidR="00992265" w:rsidRDefault="00992265" w:rsidP="00992265">
      <w:pPr>
        <w:pStyle w:val="Corpsdetexte2"/>
        <w:spacing w:line="276" w:lineRule="auto"/>
        <w:rPr>
          <w:rFonts w:ascii="Arial" w:hAnsi="Arial" w:cs="Arial"/>
          <w:i w:val="0"/>
          <w:sz w:val="20"/>
        </w:rPr>
      </w:pPr>
    </w:p>
    <w:p w:rsidR="006B4EE9" w:rsidRDefault="006B4EE9" w:rsidP="004172AD">
      <w:pPr>
        <w:tabs>
          <w:tab w:val="left" w:pos="142"/>
        </w:tabs>
        <w:spacing w:line="276" w:lineRule="auto"/>
        <w:jc w:val="both"/>
        <w:rPr>
          <w:rFonts w:ascii="Arial" w:hAnsi="Arial" w:cs="Arial"/>
          <w:b/>
          <w:color w:val="993366"/>
          <w:u w:val="single"/>
        </w:rPr>
      </w:pPr>
    </w:p>
    <w:p w:rsidR="00992265" w:rsidRDefault="00992265" w:rsidP="004172AD">
      <w:pPr>
        <w:tabs>
          <w:tab w:val="left" w:pos="142"/>
        </w:tabs>
        <w:spacing w:line="276" w:lineRule="auto"/>
        <w:jc w:val="both"/>
        <w:rPr>
          <w:rFonts w:ascii="Arial" w:hAnsi="Arial" w:cs="Arial"/>
          <w:b/>
          <w:color w:val="993366"/>
          <w:u w:val="single"/>
        </w:rPr>
      </w:pPr>
    </w:p>
    <w:p w:rsidR="00F869B4" w:rsidRPr="0015796D" w:rsidRDefault="00F869B4" w:rsidP="008B6268">
      <w:pPr>
        <w:tabs>
          <w:tab w:val="left" w:pos="142"/>
        </w:tabs>
        <w:spacing w:line="360" w:lineRule="auto"/>
        <w:jc w:val="right"/>
        <w:rPr>
          <w:rFonts w:ascii="Arial" w:hAnsi="Arial" w:cs="Arial"/>
          <w:b/>
          <w:color w:val="993366"/>
          <w:u w:val="single"/>
        </w:rPr>
      </w:pPr>
      <w:r>
        <w:rPr>
          <w:rFonts w:ascii="Arial" w:hAnsi="Arial" w:cs="Arial"/>
          <w:b/>
          <w:color w:val="993366"/>
          <w:u w:val="single"/>
        </w:rPr>
        <w:t>Annexe n° 1</w:t>
      </w:r>
    </w:p>
    <w:p w:rsidR="00F869B4" w:rsidRPr="00AC3D39" w:rsidRDefault="00F869B4" w:rsidP="008B6268">
      <w:pPr>
        <w:pBdr>
          <w:bottom w:val="single" w:sz="4" w:space="1" w:color="auto"/>
        </w:pBdr>
        <w:tabs>
          <w:tab w:val="left" w:pos="142"/>
        </w:tabs>
        <w:spacing w:line="360" w:lineRule="auto"/>
        <w:jc w:val="center"/>
        <w:rPr>
          <w:rFonts w:ascii="Arial" w:hAnsi="Arial" w:cs="Arial"/>
          <w:b/>
          <w:color w:val="2587AA"/>
          <w:sz w:val="22"/>
          <w:szCs w:val="22"/>
        </w:rPr>
      </w:pPr>
      <w:r w:rsidRPr="00AC3D39">
        <w:rPr>
          <w:rFonts w:ascii="Arial" w:hAnsi="Arial" w:cs="Arial"/>
          <w:b/>
          <w:color w:val="2587AA"/>
          <w:sz w:val="22"/>
          <w:szCs w:val="22"/>
        </w:rPr>
        <w:t>ATTESTATION DE RESERVATION</w:t>
      </w:r>
    </w:p>
    <w:p w:rsidR="00425006" w:rsidRPr="00041B1C" w:rsidRDefault="00425006" w:rsidP="008B6268">
      <w:pPr>
        <w:tabs>
          <w:tab w:val="left" w:pos="142"/>
        </w:tabs>
        <w:spacing w:line="360" w:lineRule="auto"/>
        <w:jc w:val="center"/>
        <w:rPr>
          <w:rFonts w:ascii="Arial" w:hAnsi="Arial" w:cs="Arial"/>
          <w:sz w:val="22"/>
          <w:szCs w:val="22"/>
        </w:rPr>
      </w:pPr>
    </w:p>
    <w:p w:rsidR="00F869B4" w:rsidRPr="000F0FDE" w:rsidRDefault="00F869B4" w:rsidP="008B6268">
      <w:pPr>
        <w:tabs>
          <w:tab w:val="left" w:pos="142"/>
        </w:tabs>
        <w:spacing w:line="360" w:lineRule="auto"/>
        <w:jc w:val="both"/>
        <w:rPr>
          <w:rFonts w:ascii="Arial" w:hAnsi="Arial" w:cs="Arial"/>
          <w:iCs/>
          <w:color w:val="000000"/>
        </w:rPr>
      </w:pPr>
      <w:r w:rsidRPr="000F0FDE">
        <w:rPr>
          <w:rFonts w:ascii="Arial" w:hAnsi="Arial" w:cs="Arial"/>
          <w:iCs/>
          <w:color w:val="000000"/>
        </w:rPr>
        <w:t xml:space="preserve">Je soussigné(e) 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rPr>
        <w:t>(lien de parenté)</w:t>
      </w:r>
      <w:r>
        <w:rPr>
          <w:rFonts w:ascii="Arial" w:hAnsi="Arial" w:cs="Arial"/>
          <w:iCs/>
          <w:color w:val="000000"/>
        </w:rPr>
        <w:t xml:space="preserve"> ____________________________</w:t>
      </w:r>
      <w:r w:rsidRPr="000F0FDE">
        <w:rPr>
          <w:rFonts w:ascii="Arial" w:hAnsi="Arial" w:cs="Arial"/>
          <w:iCs/>
          <w:color w:val="000000"/>
        </w:rPr>
        <w:t xml:space="preserve"> de M. Mme </w:t>
      </w:r>
      <w:r>
        <w:rPr>
          <w:rFonts w:ascii="Arial" w:hAnsi="Arial" w:cs="Arial"/>
          <w:iCs/>
          <w:color w:val="000000"/>
        </w:rPr>
        <w:t xml:space="preserve">_________________________________________ </w:t>
      </w:r>
      <w:r w:rsidRPr="000F0FDE">
        <w:rPr>
          <w:rFonts w:ascii="Arial" w:hAnsi="Arial" w:cs="Arial"/>
          <w:iCs/>
          <w:color w:val="000000"/>
        </w:rPr>
        <w:t xml:space="preserve">confirme réserver une chambre à l’EHPAD de </w:t>
      </w:r>
      <w:proofErr w:type="spellStart"/>
      <w:r>
        <w:rPr>
          <w:rFonts w:ascii="Arial" w:hAnsi="Arial" w:cs="Arial"/>
          <w:iCs/>
          <w:color w:val="000000"/>
        </w:rPr>
        <w:t>Mansigné</w:t>
      </w:r>
      <w:proofErr w:type="spellEnd"/>
      <w:r w:rsidRPr="000F0FDE">
        <w:rPr>
          <w:rFonts w:ascii="Arial" w:hAnsi="Arial" w:cs="Arial"/>
          <w:iCs/>
          <w:color w:val="000000"/>
        </w:rPr>
        <w:t xml:space="preserve"> à compter du</w:t>
      </w:r>
      <w:r>
        <w:rPr>
          <w:rFonts w:ascii="Arial" w:hAnsi="Arial" w:cs="Arial"/>
          <w:iCs/>
          <w:color w:val="000000"/>
        </w:rPr>
        <w:t xml:space="preserve"> </w:t>
      </w:r>
      <w:r>
        <w:rPr>
          <w:rFonts w:ascii="Arial" w:hAnsi="Arial" w:cs="Arial"/>
          <w:color w:val="000000"/>
        </w:rPr>
        <w:t>___ / ___ / ______</w:t>
      </w:r>
      <w:r w:rsidRPr="000F0FDE">
        <w:rPr>
          <w:rFonts w:ascii="Arial" w:hAnsi="Arial" w:cs="Arial"/>
          <w:iCs/>
          <w:color w:val="000000"/>
        </w:rPr>
        <w:t xml:space="preserve"> et m’engage à régler les tarifs (hébergement et dépendance) y afférent.</w:t>
      </w:r>
    </w:p>
    <w:p w:rsidR="00F869B4" w:rsidRPr="000F0FDE" w:rsidRDefault="00F869B4" w:rsidP="008B6268">
      <w:pPr>
        <w:spacing w:line="360" w:lineRule="auto"/>
        <w:jc w:val="both"/>
        <w:rPr>
          <w:rFonts w:ascii="Arial" w:hAnsi="Arial" w:cs="Arial"/>
          <w:b/>
          <w:iCs/>
          <w:color w:val="000000"/>
        </w:rPr>
      </w:pPr>
    </w:p>
    <w:p w:rsidR="003B20BE" w:rsidRDefault="00F869B4" w:rsidP="008B6268">
      <w:pPr>
        <w:tabs>
          <w:tab w:val="left" w:pos="5670"/>
        </w:tabs>
        <w:spacing w:line="360" w:lineRule="auto"/>
        <w:jc w:val="both"/>
        <w:rPr>
          <w:rFonts w:ascii="Arial" w:hAnsi="Arial" w:cs="Arial"/>
          <w:iCs/>
          <w:color w:val="000000"/>
        </w:rPr>
      </w:pPr>
      <w:r w:rsidRPr="000F0FDE">
        <w:rPr>
          <w:rFonts w:ascii="Arial" w:hAnsi="Arial" w:cs="Arial"/>
          <w:b/>
          <w:iCs/>
          <w:color w:val="000000"/>
        </w:rPr>
        <w:tab/>
      </w:r>
      <w:r w:rsidRPr="000F0FDE">
        <w:rPr>
          <w:rFonts w:ascii="Arial" w:hAnsi="Arial" w:cs="Arial"/>
          <w:iCs/>
          <w:color w:val="000000"/>
        </w:rPr>
        <w:t xml:space="preserve">A </w:t>
      </w:r>
      <w:proofErr w:type="spellStart"/>
      <w:r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F869B4" w:rsidRDefault="00F869B4" w:rsidP="008B6268">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3B20BE" w:rsidRDefault="003B20BE" w:rsidP="008B6268">
      <w:pPr>
        <w:tabs>
          <w:tab w:val="left" w:pos="142"/>
          <w:tab w:val="left" w:pos="5670"/>
        </w:tabs>
        <w:spacing w:line="360" w:lineRule="auto"/>
        <w:jc w:val="both"/>
        <w:rPr>
          <w:rFonts w:ascii="Arial" w:hAnsi="Arial" w:cs="Arial"/>
          <w:color w:val="000000"/>
        </w:rPr>
      </w:pPr>
    </w:p>
    <w:p w:rsidR="00992265" w:rsidRDefault="00992265" w:rsidP="008B6268">
      <w:pPr>
        <w:tabs>
          <w:tab w:val="left" w:pos="142"/>
          <w:tab w:val="left" w:pos="5670"/>
        </w:tabs>
        <w:spacing w:line="360" w:lineRule="auto"/>
        <w:jc w:val="both"/>
        <w:rPr>
          <w:rFonts w:ascii="Arial" w:hAnsi="Arial" w:cs="Arial"/>
          <w:color w:val="000000"/>
        </w:rPr>
      </w:pPr>
    </w:p>
    <w:p w:rsidR="008B6268" w:rsidRDefault="008B6268" w:rsidP="008B6268">
      <w:pPr>
        <w:tabs>
          <w:tab w:val="left" w:pos="142"/>
          <w:tab w:val="left" w:pos="5670"/>
        </w:tabs>
        <w:spacing w:line="360" w:lineRule="auto"/>
        <w:jc w:val="both"/>
        <w:rPr>
          <w:rFonts w:ascii="Arial" w:hAnsi="Arial" w:cs="Arial"/>
          <w:color w:val="000000"/>
        </w:rPr>
      </w:pPr>
    </w:p>
    <w:p w:rsidR="003B20BE" w:rsidRDefault="003B20BE" w:rsidP="008B6268">
      <w:pPr>
        <w:tabs>
          <w:tab w:val="left" w:pos="142"/>
          <w:tab w:val="left" w:pos="5670"/>
        </w:tabs>
        <w:spacing w:line="360" w:lineRule="auto"/>
        <w:jc w:val="both"/>
        <w:rPr>
          <w:rFonts w:ascii="Arial" w:hAnsi="Arial" w:cs="Arial"/>
          <w:color w:val="000000"/>
        </w:rPr>
      </w:pPr>
    </w:p>
    <w:p w:rsidR="006B4EE9" w:rsidRPr="0015796D" w:rsidRDefault="006B4EE9"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sidR="00F869B4">
        <w:rPr>
          <w:rFonts w:ascii="Arial" w:hAnsi="Arial" w:cs="Arial"/>
          <w:b/>
          <w:color w:val="993366"/>
          <w:u w:val="single"/>
        </w:rPr>
        <w:t>2</w:t>
      </w:r>
    </w:p>
    <w:p w:rsidR="006B4EE9" w:rsidRPr="00AC3D39" w:rsidRDefault="003943D0" w:rsidP="008B6268">
      <w:pPr>
        <w:pBdr>
          <w:bottom w:val="single" w:sz="4" w:space="1" w:color="auto"/>
        </w:pBdr>
        <w:shd w:val="clear" w:color="auto" w:fill="FFFFFF" w:themeFill="background1"/>
        <w:tabs>
          <w:tab w:val="left" w:pos="142"/>
        </w:tabs>
        <w:spacing w:line="360" w:lineRule="auto"/>
        <w:jc w:val="center"/>
        <w:rPr>
          <w:rFonts w:ascii="Arial" w:hAnsi="Arial" w:cs="Arial"/>
          <w:b/>
          <w:color w:val="2587AA"/>
          <w:sz w:val="22"/>
          <w:szCs w:val="22"/>
        </w:rPr>
      </w:pPr>
      <w:r w:rsidRPr="00AC3D39">
        <w:rPr>
          <w:rFonts w:ascii="Arial" w:hAnsi="Arial" w:cs="Arial"/>
          <w:b/>
          <w:color w:val="2587AA"/>
          <w:sz w:val="22"/>
          <w:szCs w:val="22"/>
        </w:rPr>
        <w:t>DÉ</w:t>
      </w:r>
      <w:r w:rsidR="006B4EE9" w:rsidRPr="00AC3D39">
        <w:rPr>
          <w:rFonts w:ascii="Arial" w:hAnsi="Arial" w:cs="Arial"/>
          <w:b/>
          <w:color w:val="2587AA"/>
          <w:sz w:val="22"/>
          <w:szCs w:val="22"/>
        </w:rPr>
        <w:t>POT DE GARANTIE</w:t>
      </w:r>
    </w:p>
    <w:p w:rsidR="006B4EE9" w:rsidRPr="0015796D" w:rsidRDefault="006B4EE9" w:rsidP="008B6268">
      <w:pPr>
        <w:tabs>
          <w:tab w:val="left" w:pos="142"/>
        </w:tabs>
        <w:spacing w:line="360" w:lineRule="auto"/>
        <w:jc w:val="both"/>
        <w:rPr>
          <w:rFonts w:ascii="Arial" w:hAnsi="Arial" w:cs="Arial"/>
          <w:i/>
          <w:color w:val="000000"/>
        </w:rPr>
      </w:pPr>
    </w:p>
    <w:p w:rsidR="006B4EE9" w:rsidRDefault="006B4EE9" w:rsidP="008B6268">
      <w:pPr>
        <w:tabs>
          <w:tab w:val="left" w:pos="142"/>
        </w:tabs>
        <w:spacing w:line="360" w:lineRule="auto"/>
        <w:jc w:val="both"/>
        <w:rPr>
          <w:rFonts w:ascii="Arial" w:hAnsi="Arial" w:cs="Arial"/>
          <w:iCs/>
          <w:color w:val="000000"/>
        </w:rPr>
      </w:pPr>
      <w:r w:rsidRPr="0015796D">
        <w:rPr>
          <w:rFonts w:ascii="Arial" w:hAnsi="Arial" w:cs="Arial"/>
        </w:rPr>
        <w:t>Je soussigné</w:t>
      </w:r>
      <w:r w:rsidR="006542FF">
        <w:rPr>
          <w:rFonts w:ascii="Arial" w:hAnsi="Arial" w:cs="Arial"/>
        </w:rPr>
        <w:t>(</w:t>
      </w:r>
      <w:r w:rsidRPr="0015796D">
        <w:rPr>
          <w:rFonts w:ascii="Arial" w:hAnsi="Arial" w:cs="Arial"/>
        </w:rPr>
        <w:t>e</w:t>
      </w:r>
      <w:r w:rsidR="006542FF">
        <w:rPr>
          <w:rFonts w:ascii="Arial" w:hAnsi="Arial" w:cs="Arial"/>
        </w:rPr>
        <w:t>)</w:t>
      </w:r>
      <w:r w:rsidRPr="0015796D">
        <w:rPr>
          <w:rFonts w:ascii="Arial" w:hAnsi="Arial" w:cs="Arial"/>
        </w:rPr>
        <w:t xml:space="preserve">, </w:t>
      </w:r>
      <w:r>
        <w:rPr>
          <w:rFonts w:ascii="Arial" w:hAnsi="Arial" w:cs="Arial"/>
        </w:rPr>
        <w:t>la Direction</w:t>
      </w:r>
      <w:r w:rsidRPr="0015796D">
        <w:rPr>
          <w:rFonts w:ascii="Arial" w:hAnsi="Arial" w:cs="Arial"/>
        </w:rPr>
        <w:t xml:space="preserve"> de </w:t>
      </w:r>
      <w:r>
        <w:rPr>
          <w:rFonts w:ascii="Arial" w:hAnsi="Arial" w:cs="Arial"/>
        </w:rPr>
        <w:t>l’EHPAD</w:t>
      </w:r>
      <w:r w:rsidRPr="0015796D">
        <w:rPr>
          <w:rFonts w:ascii="Arial" w:hAnsi="Arial" w:cs="Arial"/>
        </w:rPr>
        <w:t xml:space="preserve"> de </w:t>
      </w:r>
      <w:proofErr w:type="spellStart"/>
      <w:r w:rsidRPr="00DD34C9">
        <w:rPr>
          <w:rFonts w:ascii="Arial" w:hAnsi="Arial" w:cs="Arial"/>
        </w:rPr>
        <w:t>Mansigné</w:t>
      </w:r>
      <w:proofErr w:type="spellEnd"/>
      <w:r w:rsidRPr="0015796D">
        <w:rPr>
          <w:rFonts w:ascii="Arial" w:hAnsi="Arial" w:cs="Arial"/>
        </w:rPr>
        <w:t>, certifie avoir reçu ce jour, un chèque d’un montant de 1</w:t>
      </w:r>
      <w:r>
        <w:rPr>
          <w:rFonts w:ascii="Arial" w:hAnsi="Arial" w:cs="Arial"/>
        </w:rPr>
        <w:t> </w:t>
      </w:r>
      <w:r w:rsidRPr="0015796D">
        <w:rPr>
          <w:rFonts w:ascii="Arial" w:hAnsi="Arial" w:cs="Arial"/>
        </w:rPr>
        <w:t>800</w:t>
      </w:r>
      <w:r>
        <w:rPr>
          <w:rFonts w:ascii="Arial" w:hAnsi="Arial" w:cs="Arial"/>
        </w:rPr>
        <w:t>,</w:t>
      </w:r>
      <w:r w:rsidRPr="0015796D">
        <w:rPr>
          <w:rFonts w:ascii="Arial" w:hAnsi="Arial" w:cs="Arial"/>
        </w:rPr>
        <w:t xml:space="preserve">00 </w:t>
      </w:r>
      <w:r>
        <w:rPr>
          <w:rFonts w:ascii="Arial" w:hAnsi="Arial" w:cs="Arial"/>
        </w:rPr>
        <w:t>€ de la b</w:t>
      </w:r>
      <w:r w:rsidRPr="0015796D">
        <w:rPr>
          <w:rFonts w:ascii="Arial" w:hAnsi="Arial" w:cs="Arial"/>
        </w:rPr>
        <w:t xml:space="preserve">anque </w:t>
      </w:r>
      <w:r>
        <w:rPr>
          <w:rFonts w:ascii="Arial" w:hAnsi="Arial" w:cs="Arial"/>
        </w:rPr>
        <w:t xml:space="preserve">_______________________________________ , numéro de chèque ______________________ </w:t>
      </w:r>
      <w:r w:rsidRPr="0015796D">
        <w:rPr>
          <w:rFonts w:ascii="Arial" w:hAnsi="Arial" w:cs="Arial"/>
        </w:rPr>
        <w:t xml:space="preserve">à valoir sur l’hébergement, pour le règlement ultérieur des frais d’hébergement de </w:t>
      </w:r>
      <w:r w:rsidRPr="000F0FDE">
        <w:rPr>
          <w:rFonts w:ascii="Arial" w:hAnsi="Arial" w:cs="Arial"/>
          <w:iCs/>
          <w:color w:val="000000"/>
        </w:rPr>
        <w:t xml:space="preserve">M. Mme </w:t>
      </w:r>
      <w:r>
        <w:rPr>
          <w:rFonts w:ascii="Arial" w:hAnsi="Arial" w:cs="Arial"/>
          <w:iCs/>
          <w:color w:val="000000"/>
        </w:rPr>
        <w:t>___________________________________.</w:t>
      </w:r>
    </w:p>
    <w:p w:rsidR="006B4EE9" w:rsidRPr="0015796D" w:rsidRDefault="006B4EE9" w:rsidP="008B6268">
      <w:pPr>
        <w:tabs>
          <w:tab w:val="left" w:pos="142"/>
        </w:tabs>
        <w:spacing w:line="360" w:lineRule="auto"/>
        <w:jc w:val="both"/>
        <w:rPr>
          <w:rFonts w:ascii="Arial" w:hAnsi="Arial" w:cs="Arial"/>
        </w:rPr>
      </w:pPr>
    </w:p>
    <w:p w:rsidR="006B4EE9" w:rsidRPr="0015796D" w:rsidRDefault="006B4EE9" w:rsidP="008B6268">
      <w:pPr>
        <w:tabs>
          <w:tab w:val="left" w:pos="142"/>
        </w:tabs>
        <w:spacing w:line="360" w:lineRule="auto"/>
        <w:jc w:val="both"/>
        <w:rPr>
          <w:rFonts w:ascii="Arial" w:hAnsi="Arial" w:cs="Arial"/>
          <w:color w:val="000000"/>
        </w:rPr>
      </w:pP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006610EC">
        <w:rPr>
          <w:rFonts w:ascii="Arial" w:hAnsi="Arial" w:cs="Arial"/>
          <w:color w:val="000000"/>
        </w:rPr>
        <w:tab/>
      </w:r>
      <w:r w:rsidR="006610EC">
        <w:rPr>
          <w:rFonts w:ascii="Arial" w:hAnsi="Arial" w:cs="Arial"/>
          <w:color w:val="000000"/>
        </w:rPr>
        <w:tab/>
      </w:r>
      <w:r w:rsidRPr="000F0FDE">
        <w:rPr>
          <w:rFonts w:ascii="Arial" w:hAnsi="Arial" w:cs="Arial"/>
          <w:iCs/>
          <w:color w:val="000000"/>
        </w:rPr>
        <w:t xml:space="preserve">A </w:t>
      </w:r>
      <w:proofErr w:type="spellStart"/>
      <w:r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6B4EE9" w:rsidRDefault="006B4EE9" w:rsidP="008B6268">
      <w:pPr>
        <w:tabs>
          <w:tab w:val="left" w:pos="142"/>
        </w:tabs>
        <w:spacing w:line="360" w:lineRule="auto"/>
        <w:jc w:val="both"/>
        <w:rPr>
          <w:rFonts w:ascii="Arial" w:hAnsi="Arial" w:cs="Arial"/>
          <w:color w:val="000000"/>
        </w:rPr>
      </w:pP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Pr="0015796D">
        <w:rPr>
          <w:rFonts w:ascii="Arial" w:hAnsi="Arial" w:cs="Arial"/>
          <w:color w:val="000000"/>
        </w:rPr>
        <w:tab/>
      </w:r>
      <w:r w:rsidR="006610EC">
        <w:rPr>
          <w:rFonts w:ascii="Arial" w:hAnsi="Arial" w:cs="Arial"/>
          <w:color w:val="000000"/>
        </w:rPr>
        <w:tab/>
      </w:r>
      <w:r w:rsidR="006610EC">
        <w:rPr>
          <w:rFonts w:ascii="Arial" w:hAnsi="Arial" w:cs="Arial"/>
          <w:color w:val="000000"/>
        </w:rPr>
        <w:tab/>
      </w:r>
      <w:r w:rsidRPr="0015796D">
        <w:rPr>
          <w:rFonts w:ascii="Arial" w:hAnsi="Arial" w:cs="Arial"/>
          <w:color w:val="000000"/>
        </w:rPr>
        <w:t>La Direct</w:t>
      </w:r>
      <w:r>
        <w:rPr>
          <w:rFonts w:ascii="Arial" w:hAnsi="Arial" w:cs="Arial"/>
          <w:color w:val="000000"/>
        </w:rPr>
        <w:t>ion</w:t>
      </w:r>
      <w:r w:rsidRPr="0015796D">
        <w:rPr>
          <w:rFonts w:ascii="Arial" w:hAnsi="Arial" w:cs="Arial"/>
          <w:color w:val="000000"/>
        </w:rPr>
        <w:t>,</w:t>
      </w:r>
    </w:p>
    <w:p w:rsidR="00F869B4" w:rsidRDefault="00F869B4" w:rsidP="008B6268">
      <w:pPr>
        <w:tabs>
          <w:tab w:val="left" w:pos="142"/>
        </w:tabs>
        <w:spacing w:line="360" w:lineRule="auto"/>
        <w:jc w:val="both"/>
        <w:rPr>
          <w:rFonts w:ascii="Arial" w:hAnsi="Arial" w:cs="Arial"/>
          <w:color w:val="000000"/>
        </w:rPr>
      </w:pPr>
    </w:p>
    <w:p w:rsidR="00992265" w:rsidRDefault="00992265" w:rsidP="008B6268">
      <w:pPr>
        <w:tabs>
          <w:tab w:val="left" w:pos="142"/>
        </w:tabs>
        <w:spacing w:line="360" w:lineRule="auto"/>
        <w:jc w:val="both"/>
        <w:rPr>
          <w:rFonts w:ascii="Arial" w:hAnsi="Arial" w:cs="Arial"/>
          <w:color w:val="000000"/>
        </w:rPr>
      </w:pPr>
    </w:p>
    <w:p w:rsidR="008B6268" w:rsidRDefault="008B6268" w:rsidP="008B6268">
      <w:pPr>
        <w:tabs>
          <w:tab w:val="left" w:pos="142"/>
        </w:tabs>
        <w:spacing w:line="360" w:lineRule="auto"/>
        <w:jc w:val="both"/>
        <w:rPr>
          <w:rFonts w:ascii="Arial" w:hAnsi="Arial" w:cs="Arial"/>
          <w:color w:val="000000"/>
        </w:rPr>
      </w:pPr>
    </w:p>
    <w:p w:rsidR="003B20BE" w:rsidRDefault="003B20BE" w:rsidP="008B6268">
      <w:pPr>
        <w:tabs>
          <w:tab w:val="left" w:pos="142"/>
        </w:tabs>
        <w:spacing w:line="360" w:lineRule="auto"/>
        <w:jc w:val="both"/>
        <w:rPr>
          <w:rFonts w:ascii="Arial" w:hAnsi="Arial" w:cs="Arial"/>
          <w:color w:val="000000"/>
        </w:rPr>
      </w:pPr>
    </w:p>
    <w:p w:rsidR="005A19E0" w:rsidRPr="0015796D" w:rsidRDefault="005A19E0"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rPr>
        <w:lastRenderedPageBreak/>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u w:val="single"/>
        </w:rPr>
        <w:t xml:space="preserve">Annexe n° </w:t>
      </w:r>
      <w:r w:rsidR="006B4EE9">
        <w:rPr>
          <w:rFonts w:ascii="Arial" w:hAnsi="Arial" w:cs="Arial"/>
          <w:b/>
          <w:color w:val="993366"/>
          <w:u w:val="single"/>
        </w:rPr>
        <w:t>3</w:t>
      </w:r>
    </w:p>
    <w:p w:rsidR="005A19E0" w:rsidRPr="00AC3D39" w:rsidRDefault="005A19E0" w:rsidP="008B6268">
      <w:pPr>
        <w:pBdr>
          <w:bottom w:val="single" w:sz="4" w:space="1" w:color="auto"/>
        </w:pBdr>
        <w:shd w:val="clear" w:color="auto" w:fill="FFFFFF" w:themeFill="background1"/>
        <w:spacing w:line="360" w:lineRule="auto"/>
        <w:jc w:val="center"/>
        <w:rPr>
          <w:rFonts w:ascii="Arial" w:hAnsi="Arial" w:cs="Arial"/>
          <w:b/>
          <w:color w:val="2587AA"/>
          <w:sz w:val="24"/>
          <w:szCs w:val="24"/>
        </w:rPr>
      </w:pPr>
      <w:r w:rsidRPr="00AC3D39">
        <w:rPr>
          <w:rFonts w:ascii="Arial" w:hAnsi="Arial" w:cs="Arial"/>
          <w:b/>
          <w:color w:val="2587AA"/>
          <w:sz w:val="24"/>
          <w:szCs w:val="24"/>
        </w:rPr>
        <w:t>ENGAGEMENT DE PAIEMENT</w:t>
      </w:r>
      <w:r w:rsidR="00041B1C" w:rsidRPr="00AC3D39">
        <w:rPr>
          <w:rFonts w:ascii="Arial" w:hAnsi="Arial" w:cs="Arial"/>
          <w:b/>
          <w:color w:val="2587AA"/>
          <w:sz w:val="24"/>
          <w:szCs w:val="24"/>
        </w:rPr>
        <w:t xml:space="preserve"> </w:t>
      </w:r>
      <w:r w:rsidRPr="00AC3D39">
        <w:rPr>
          <w:rFonts w:ascii="Arial" w:hAnsi="Arial" w:cs="Arial"/>
          <w:b/>
          <w:color w:val="2587AA"/>
          <w:sz w:val="24"/>
          <w:szCs w:val="24"/>
        </w:rPr>
        <w:t xml:space="preserve">DES FRAIS D’HEBERGEMENT </w:t>
      </w:r>
    </w:p>
    <w:p w:rsidR="00AC3D39" w:rsidRPr="0015796D" w:rsidRDefault="00AC3D39" w:rsidP="008B6268">
      <w:pPr>
        <w:spacing w:line="360" w:lineRule="auto"/>
        <w:jc w:val="both"/>
        <w:rPr>
          <w:rFonts w:ascii="Arial" w:hAnsi="Arial" w:cs="Arial"/>
          <w:b/>
          <w:color w:val="000000"/>
        </w:rPr>
      </w:pPr>
    </w:p>
    <w:p w:rsidR="005A19E0" w:rsidRPr="00BD491D" w:rsidRDefault="00162D13" w:rsidP="008B6268">
      <w:pPr>
        <w:pStyle w:val="Corpsdetexte3"/>
        <w:spacing w:line="360" w:lineRule="auto"/>
        <w:jc w:val="both"/>
        <w:rPr>
          <w:rFonts w:ascii="Arial" w:hAnsi="Arial" w:cs="Arial"/>
          <w:i w:val="0"/>
          <w:sz w:val="20"/>
          <w:szCs w:val="24"/>
        </w:rPr>
      </w:pPr>
      <w:r w:rsidRPr="00162D13">
        <w:rPr>
          <w:rFonts w:ascii="Arial" w:hAnsi="Arial" w:cs="Arial"/>
          <w:i w:val="0"/>
          <w:iCs/>
          <w:sz w:val="20"/>
        </w:rPr>
        <w:t>Je soussigné(e) M. Mme _________________________________________, (lien de parenté) ____________________________ de M. Mme _________________________________________</w:t>
      </w:r>
      <w:r>
        <w:rPr>
          <w:rFonts w:ascii="Arial" w:hAnsi="Arial" w:cs="Arial"/>
          <w:i w:val="0"/>
          <w:iCs/>
          <w:sz w:val="20"/>
        </w:rPr>
        <w:t>,</w:t>
      </w:r>
      <w:r w:rsidRPr="00162D13">
        <w:rPr>
          <w:rFonts w:ascii="Arial" w:hAnsi="Arial" w:cs="Arial"/>
          <w:i w:val="0"/>
          <w:iCs/>
          <w:sz w:val="20"/>
        </w:rPr>
        <w:t xml:space="preserve"> </w:t>
      </w:r>
      <w:r w:rsidR="005A19E0" w:rsidRPr="00BD491D">
        <w:rPr>
          <w:rFonts w:ascii="Arial" w:hAnsi="Arial" w:cs="Arial"/>
          <w:i w:val="0"/>
          <w:sz w:val="20"/>
          <w:szCs w:val="24"/>
        </w:rPr>
        <w:t xml:space="preserve">déclare m’engager à verser chaque mois à Monsieur le Receveur </w:t>
      </w:r>
      <w:r w:rsidR="005A19E0">
        <w:rPr>
          <w:rFonts w:ascii="Arial" w:hAnsi="Arial" w:cs="Arial"/>
          <w:i w:val="0"/>
          <w:sz w:val="20"/>
          <w:szCs w:val="24"/>
        </w:rPr>
        <w:t xml:space="preserve">de </w:t>
      </w:r>
      <w:r w:rsidR="005A19E0" w:rsidRPr="00BD491D">
        <w:rPr>
          <w:rFonts w:ascii="Arial" w:hAnsi="Arial" w:cs="Arial"/>
          <w:i w:val="0"/>
          <w:sz w:val="20"/>
          <w:szCs w:val="24"/>
        </w:rPr>
        <w:t xml:space="preserve">l’établissement, dès réception de la facture, le montant de mes frais de séjour à l’EHPAD de </w:t>
      </w:r>
      <w:proofErr w:type="spellStart"/>
      <w:r w:rsidR="00DD34C9" w:rsidRPr="00DD34C9">
        <w:rPr>
          <w:rFonts w:ascii="Arial" w:hAnsi="Arial" w:cs="Arial"/>
          <w:i w:val="0"/>
          <w:sz w:val="20"/>
        </w:rPr>
        <w:t>Mansigné</w:t>
      </w:r>
      <w:proofErr w:type="spellEnd"/>
      <w:r w:rsidR="005A19E0" w:rsidRPr="00BD491D">
        <w:rPr>
          <w:rFonts w:ascii="Arial" w:hAnsi="Arial" w:cs="Arial"/>
          <w:i w:val="0"/>
          <w:sz w:val="20"/>
          <w:szCs w:val="24"/>
        </w:rPr>
        <w:t>.</w:t>
      </w:r>
    </w:p>
    <w:p w:rsidR="005A19E0" w:rsidRPr="00BD491D" w:rsidRDefault="005A19E0" w:rsidP="008B6268">
      <w:pPr>
        <w:spacing w:line="360" w:lineRule="auto"/>
        <w:jc w:val="both"/>
        <w:rPr>
          <w:rFonts w:ascii="Arial" w:hAnsi="Arial" w:cs="Arial"/>
          <w:b/>
          <w:iCs/>
          <w:color w:val="000000"/>
          <w:szCs w:val="24"/>
        </w:rPr>
      </w:pPr>
    </w:p>
    <w:p w:rsidR="005A19E0" w:rsidRPr="003B20BE" w:rsidRDefault="005A19E0" w:rsidP="008B6268">
      <w:pPr>
        <w:tabs>
          <w:tab w:val="left" w:pos="5670"/>
        </w:tabs>
        <w:spacing w:line="360" w:lineRule="auto"/>
        <w:jc w:val="both"/>
        <w:rPr>
          <w:rFonts w:ascii="Arial" w:hAnsi="Arial" w:cs="Arial"/>
          <w:color w:val="000000"/>
        </w:rPr>
      </w:pPr>
      <w:r w:rsidRPr="00BD491D">
        <w:rPr>
          <w:rFonts w:ascii="Arial" w:hAnsi="Arial" w:cs="Arial"/>
          <w:b/>
          <w:iCs/>
          <w:color w:val="000000"/>
          <w:szCs w:val="24"/>
        </w:rPr>
        <w:tab/>
      </w:r>
      <w:r w:rsidRPr="000F0FDE">
        <w:rPr>
          <w:rFonts w:ascii="Arial" w:hAnsi="Arial" w:cs="Arial"/>
          <w:iCs/>
          <w:color w:val="000000"/>
        </w:rPr>
        <w:t xml:space="preserve">A </w:t>
      </w:r>
      <w:proofErr w:type="spellStart"/>
      <w:r w:rsidR="00DD34C9"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5A19E0" w:rsidRDefault="005A19E0" w:rsidP="008B6268">
      <w:pPr>
        <w:tabs>
          <w:tab w:val="left" w:pos="5670"/>
        </w:tabs>
        <w:spacing w:line="360" w:lineRule="auto"/>
        <w:jc w:val="both"/>
        <w:rPr>
          <w:rFonts w:ascii="Arial" w:hAnsi="Arial" w:cs="Arial"/>
          <w:iCs/>
          <w:color w:val="000000"/>
        </w:rPr>
      </w:pPr>
      <w:r w:rsidRPr="000F0FDE">
        <w:rPr>
          <w:rFonts w:ascii="Arial" w:hAnsi="Arial" w:cs="Arial"/>
          <w:iCs/>
          <w:color w:val="000000"/>
        </w:rPr>
        <w:tab/>
        <w:t>Signature</w:t>
      </w:r>
    </w:p>
    <w:p w:rsidR="005A19E0" w:rsidRDefault="005A19E0" w:rsidP="008B6268">
      <w:pPr>
        <w:tabs>
          <w:tab w:val="left" w:pos="5670"/>
        </w:tabs>
        <w:spacing w:line="360" w:lineRule="auto"/>
        <w:jc w:val="both"/>
        <w:rPr>
          <w:rFonts w:ascii="Arial" w:hAnsi="Arial" w:cs="Arial"/>
          <w:color w:val="000000"/>
        </w:rPr>
      </w:pPr>
    </w:p>
    <w:p w:rsidR="005A19E0" w:rsidRDefault="005A19E0" w:rsidP="008B6268">
      <w:pPr>
        <w:tabs>
          <w:tab w:val="left" w:pos="5670"/>
        </w:tabs>
        <w:spacing w:line="360" w:lineRule="auto"/>
        <w:jc w:val="both"/>
        <w:rPr>
          <w:rFonts w:ascii="Arial" w:hAnsi="Arial" w:cs="Arial"/>
          <w:color w:val="000000"/>
        </w:rPr>
      </w:pPr>
    </w:p>
    <w:p w:rsidR="008B6268" w:rsidRDefault="008B6268" w:rsidP="008B6268">
      <w:pPr>
        <w:tabs>
          <w:tab w:val="left" w:pos="5670"/>
        </w:tabs>
        <w:spacing w:line="360" w:lineRule="auto"/>
        <w:jc w:val="both"/>
        <w:rPr>
          <w:rFonts w:ascii="Arial" w:hAnsi="Arial" w:cs="Arial"/>
          <w:color w:val="000000"/>
        </w:rPr>
      </w:pPr>
    </w:p>
    <w:p w:rsidR="008B6268" w:rsidRDefault="008B6268" w:rsidP="008B6268">
      <w:pPr>
        <w:tabs>
          <w:tab w:val="left" w:pos="5670"/>
        </w:tabs>
        <w:spacing w:line="360" w:lineRule="auto"/>
        <w:jc w:val="both"/>
        <w:rPr>
          <w:rFonts w:ascii="Arial" w:hAnsi="Arial" w:cs="Arial"/>
          <w:color w:val="000000"/>
        </w:rPr>
      </w:pPr>
    </w:p>
    <w:p w:rsidR="00041B1C" w:rsidRDefault="00041B1C"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Pr>
          <w:rFonts w:ascii="Arial" w:hAnsi="Arial" w:cs="Arial"/>
          <w:b/>
          <w:color w:val="993366"/>
          <w:u w:val="single"/>
        </w:rPr>
        <w:t>4</w:t>
      </w:r>
    </w:p>
    <w:p w:rsidR="00041B1C" w:rsidRPr="00AC3D39" w:rsidRDefault="00041B1C" w:rsidP="008B6268">
      <w:pPr>
        <w:pBdr>
          <w:bottom w:val="single" w:sz="4" w:space="1" w:color="auto"/>
        </w:pBdr>
        <w:shd w:val="clear" w:color="auto" w:fill="FFFFFF" w:themeFill="background1"/>
        <w:spacing w:line="360" w:lineRule="auto"/>
        <w:jc w:val="center"/>
        <w:rPr>
          <w:rFonts w:ascii="Arial" w:hAnsi="Arial" w:cs="Arial"/>
          <w:b/>
          <w:color w:val="2587AA"/>
          <w:sz w:val="24"/>
        </w:rPr>
      </w:pPr>
      <w:r w:rsidRPr="00AC3D39">
        <w:rPr>
          <w:rFonts w:ascii="Arial" w:hAnsi="Arial" w:cs="Arial"/>
          <w:b/>
          <w:color w:val="2587AA"/>
          <w:sz w:val="24"/>
        </w:rPr>
        <w:t>ATTESTATION DE REMISE DE CLE</w:t>
      </w:r>
    </w:p>
    <w:p w:rsidR="00AC3D39" w:rsidRPr="0015796D" w:rsidRDefault="00AC3D39" w:rsidP="008B6268">
      <w:pPr>
        <w:spacing w:line="360" w:lineRule="auto"/>
        <w:ind w:left="705"/>
        <w:jc w:val="both"/>
        <w:rPr>
          <w:rFonts w:ascii="Arial" w:hAnsi="Arial" w:cs="Arial"/>
          <w:b/>
          <w:color w:val="000000"/>
        </w:rPr>
      </w:pPr>
    </w:p>
    <w:p w:rsidR="00041B1C" w:rsidRPr="000F0FDE" w:rsidRDefault="00041B1C" w:rsidP="008B6268">
      <w:pPr>
        <w:spacing w:line="360" w:lineRule="auto"/>
        <w:jc w:val="both"/>
        <w:rPr>
          <w:rFonts w:ascii="Arial" w:hAnsi="Arial" w:cs="Arial"/>
          <w:iCs/>
          <w:color w:val="000000"/>
          <w:szCs w:val="24"/>
        </w:rPr>
      </w:pPr>
      <w:r w:rsidRPr="000F0FDE">
        <w:rPr>
          <w:rFonts w:ascii="Arial" w:hAnsi="Arial" w:cs="Arial"/>
          <w:iCs/>
          <w:color w:val="000000"/>
          <w:szCs w:val="24"/>
        </w:rPr>
        <w:t xml:space="preserve">Je soussigné(e) </w:t>
      </w:r>
      <w:r w:rsidRPr="000F0FDE">
        <w:rPr>
          <w:rFonts w:ascii="Arial" w:hAnsi="Arial" w:cs="Arial"/>
          <w:iCs/>
          <w:color w:val="000000"/>
        </w:rPr>
        <w:t xml:space="preserve">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szCs w:val="24"/>
        </w:rPr>
        <w:t xml:space="preserve">certifie avoir bien reçu ce jour le </w:t>
      </w:r>
      <w:r>
        <w:rPr>
          <w:rFonts w:ascii="Arial" w:hAnsi="Arial" w:cs="Arial"/>
          <w:color w:val="000000"/>
        </w:rPr>
        <w:t xml:space="preserve">___ / ___ / ______, </w:t>
      </w:r>
      <w:r w:rsidRPr="000F0FDE">
        <w:rPr>
          <w:rFonts w:ascii="Arial" w:hAnsi="Arial" w:cs="Arial"/>
          <w:iCs/>
          <w:color w:val="000000"/>
          <w:szCs w:val="24"/>
        </w:rPr>
        <w:t xml:space="preserve">une clé pour ma chambre n° </w:t>
      </w:r>
      <w:r>
        <w:rPr>
          <w:rFonts w:ascii="Arial" w:hAnsi="Arial" w:cs="Arial"/>
          <w:iCs/>
          <w:color w:val="000000"/>
          <w:szCs w:val="24"/>
        </w:rPr>
        <w:t>________</w:t>
      </w:r>
      <w:r w:rsidRPr="000F0FDE">
        <w:rPr>
          <w:rFonts w:ascii="Arial" w:hAnsi="Arial" w:cs="Arial"/>
          <w:iCs/>
          <w:color w:val="000000"/>
          <w:szCs w:val="24"/>
        </w:rPr>
        <w:t>.</w:t>
      </w:r>
    </w:p>
    <w:p w:rsidR="00041B1C" w:rsidRPr="000F0FDE" w:rsidRDefault="00041B1C" w:rsidP="008B6268">
      <w:pPr>
        <w:spacing w:line="360" w:lineRule="auto"/>
        <w:jc w:val="both"/>
        <w:rPr>
          <w:rFonts w:ascii="Arial" w:hAnsi="Arial" w:cs="Arial"/>
          <w:b/>
          <w:iCs/>
          <w:color w:val="000000"/>
          <w:szCs w:val="24"/>
        </w:rPr>
      </w:pPr>
    </w:p>
    <w:p w:rsidR="00041B1C" w:rsidRDefault="00041B1C" w:rsidP="008B6268">
      <w:pPr>
        <w:tabs>
          <w:tab w:val="left" w:pos="5670"/>
        </w:tabs>
        <w:spacing w:line="360" w:lineRule="auto"/>
        <w:jc w:val="both"/>
        <w:rPr>
          <w:rFonts w:ascii="Arial" w:hAnsi="Arial" w:cs="Arial"/>
          <w:iCs/>
          <w:color w:val="000000"/>
        </w:rPr>
      </w:pPr>
      <w:r w:rsidRPr="000F0FDE">
        <w:rPr>
          <w:rFonts w:ascii="Arial" w:hAnsi="Arial" w:cs="Arial"/>
          <w:b/>
          <w:iCs/>
          <w:color w:val="000000"/>
          <w:szCs w:val="24"/>
        </w:rPr>
        <w:tab/>
      </w:r>
      <w:r w:rsidRPr="000F0FDE">
        <w:rPr>
          <w:rFonts w:ascii="Arial" w:hAnsi="Arial" w:cs="Arial"/>
          <w:iCs/>
          <w:color w:val="000000"/>
        </w:rPr>
        <w:t xml:space="preserve">A </w:t>
      </w:r>
      <w:proofErr w:type="spellStart"/>
      <w:r w:rsidRPr="00DD34C9">
        <w:rPr>
          <w:rFonts w:ascii="Arial" w:hAnsi="Arial" w:cs="Arial"/>
        </w:rPr>
        <w:t>Mansigné</w:t>
      </w:r>
      <w:proofErr w:type="spellEnd"/>
      <w:r w:rsidRPr="000F0FDE">
        <w:rPr>
          <w:rFonts w:ascii="Arial" w:hAnsi="Arial" w:cs="Arial"/>
          <w:iCs/>
          <w:color w:val="000000"/>
        </w:rPr>
        <w:t xml:space="preserve">, le </w:t>
      </w:r>
      <w:r w:rsidR="003B20BE">
        <w:rPr>
          <w:rFonts w:ascii="Arial" w:hAnsi="Arial" w:cs="Arial"/>
          <w:color w:val="000000"/>
        </w:rPr>
        <w:t>__</w:t>
      </w:r>
      <w:r>
        <w:rPr>
          <w:rFonts w:ascii="Arial" w:hAnsi="Arial" w:cs="Arial"/>
          <w:color w:val="000000"/>
        </w:rPr>
        <w:t xml:space="preserve"> / ___ / ______</w:t>
      </w:r>
    </w:p>
    <w:p w:rsidR="00041B1C" w:rsidRPr="000F0FDE" w:rsidRDefault="00041B1C" w:rsidP="008B6268">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C3D39" w:rsidRDefault="00AC3D39" w:rsidP="008B6268">
      <w:pPr>
        <w:tabs>
          <w:tab w:val="left" w:pos="142"/>
        </w:tabs>
        <w:spacing w:line="360" w:lineRule="auto"/>
        <w:jc w:val="both"/>
        <w:rPr>
          <w:rFonts w:ascii="Arial" w:hAnsi="Arial" w:cs="Arial"/>
          <w:b/>
          <w:color w:val="000000"/>
        </w:rPr>
      </w:pPr>
    </w:p>
    <w:p w:rsidR="008B6268" w:rsidRDefault="008B6268" w:rsidP="008B6268">
      <w:pPr>
        <w:tabs>
          <w:tab w:val="left" w:pos="142"/>
        </w:tabs>
        <w:spacing w:line="360" w:lineRule="auto"/>
        <w:jc w:val="both"/>
        <w:rPr>
          <w:rFonts w:ascii="Arial" w:hAnsi="Arial" w:cs="Arial"/>
          <w:b/>
          <w:color w:val="000000"/>
        </w:rPr>
      </w:pPr>
    </w:p>
    <w:p w:rsidR="003B20BE" w:rsidRDefault="003B20BE" w:rsidP="008B6268">
      <w:pPr>
        <w:tabs>
          <w:tab w:val="left" w:pos="142"/>
        </w:tabs>
        <w:spacing w:line="360" w:lineRule="auto"/>
        <w:jc w:val="both"/>
        <w:rPr>
          <w:rFonts w:ascii="Arial" w:hAnsi="Arial" w:cs="Arial"/>
          <w:b/>
          <w:color w:val="000000"/>
        </w:rPr>
      </w:pPr>
    </w:p>
    <w:p w:rsidR="005A19E0" w:rsidRPr="0015796D" w:rsidRDefault="005A19E0"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sidR="00041B1C">
        <w:rPr>
          <w:rFonts w:ascii="Arial" w:hAnsi="Arial" w:cs="Arial"/>
          <w:b/>
          <w:color w:val="993366"/>
          <w:u w:val="single"/>
        </w:rPr>
        <w:t>5</w:t>
      </w:r>
    </w:p>
    <w:p w:rsidR="005A19E0" w:rsidRPr="00AC3D39" w:rsidRDefault="005A19E0" w:rsidP="008B6268">
      <w:pPr>
        <w:pBdr>
          <w:bottom w:val="single" w:sz="4" w:space="1" w:color="auto"/>
        </w:pBdr>
        <w:shd w:val="clear" w:color="auto" w:fill="FFFFFF" w:themeFill="background1"/>
        <w:spacing w:line="360" w:lineRule="auto"/>
        <w:jc w:val="center"/>
        <w:rPr>
          <w:rFonts w:ascii="Arial" w:hAnsi="Arial" w:cs="Arial"/>
          <w:b/>
          <w:color w:val="2587AA"/>
          <w:sz w:val="24"/>
        </w:rPr>
      </w:pPr>
      <w:r w:rsidRPr="00AC3D39">
        <w:rPr>
          <w:rFonts w:ascii="Arial" w:hAnsi="Arial" w:cs="Arial"/>
          <w:b/>
          <w:color w:val="2587AA"/>
          <w:sz w:val="24"/>
        </w:rPr>
        <w:t>REMISE DU COURRIER</w:t>
      </w:r>
    </w:p>
    <w:p w:rsidR="005A19E0" w:rsidRDefault="005A19E0" w:rsidP="008B6268">
      <w:pPr>
        <w:spacing w:line="360" w:lineRule="auto"/>
        <w:ind w:left="705"/>
        <w:jc w:val="both"/>
        <w:rPr>
          <w:rFonts w:ascii="Arial" w:hAnsi="Arial" w:cs="Arial"/>
          <w:b/>
          <w:color w:val="000000"/>
        </w:rPr>
      </w:pPr>
    </w:p>
    <w:p w:rsidR="005A19E0" w:rsidRDefault="005A19E0" w:rsidP="008B6268">
      <w:pPr>
        <w:spacing w:line="360" w:lineRule="auto"/>
        <w:jc w:val="both"/>
        <w:rPr>
          <w:rFonts w:ascii="Arial" w:hAnsi="Arial" w:cs="Arial"/>
          <w:iCs/>
          <w:color w:val="000000"/>
          <w:szCs w:val="24"/>
        </w:rPr>
      </w:pPr>
      <w:r>
        <w:rPr>
          <w:rFonts w:ascii="Arial" w:hAnsi="Arial" w:cs="Arial"/>
          <w:iCs/>
          <w:color w:val="000000"/>
          <w:szCs w:val="24"/>
        </w:rPr>
        <w:t>Le courrier adressé au résident doit être :</w:t>
      </w:r>
    </w:p>
    <w:p w:rsidR="005A19E0" w:rsidRDefault="005A19E0" w:rsidP="008B6268">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Déposer dans la chambre du résident</w:t>
      </w:r>
    </w:p>
    <w:p w:rsidR="005A19E0" w:rsidRPr="00622F47" w:rsidRDefault="005A19E0" w:rsidP="008B6268">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Laisser au secrétariat</w:t>
      </w:r>
    </w:p>
    <w:p w:rsidR="005A19E0" w:rsidRDefault="005A19E0" w:rsidP="008B6268">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Envoyer à :  …………………………………………………………</w:t>
      </w:r>
    </w:p>
    <w:p w:rsidR="005A19E0" w:rsidRDefault="005A19E0" w:rsidP="008B6268">
      <w:pPr>
        <w:pStyle w:val="Corpsdetexte3"/>
        <w:tabs>
          <w:tab w:val="left" w:pos="142"/>
        </w:tabs>
        <w:spacing w:line="360" w:lineRule="auto"/>
        <w:ind w:left="851"/>
        <w:jc w:val="both"/>
        <w:rPr>
          <w:rFonts w:ascii="Arial" w:hAnsi="Arial" w:cs="Arial"/>
          <w:i w:val="0"/>
          <w:sz w:val="20"/>
        </w:rPr>
      </w:pPr>
      <w:r>
        <w:rPr>
          <w:rFonts w:ascii="Arial" w:hAnsi="Arial" w:cs="Arial"/>
          <w:i w:val="0"/>
          <w:sz w:val="20"/>
        </w:rPr>
        <w:t>Préciser le nom du référen</w:t>
      </w:r>
      <w:r w:rsidR="00E35856">
        <w:rPr>
          <w:rFonts w:ascii="Arial" w:hAnsi="Arial" w:cs="Arial"/>
          <w:i w:val="0"/>
          <w:sz w:val="20"/>
        </w:rPr>
        <w:t xml:space="preserve">t et l’adresse de réexpédition et fournir un carnet de timbres, </w:t>
      </w:r>
      <w:r>
        <w:rPr>
          <w:rFonts w:ascii="Arial" w:hAnsi="Arial" w:cs="Arial"/>
          <w:i w:val="0"/>
          <w:sz w:val="20"/>
        </w:rPr>
        <w:t>y compris pour les mandataires judiciaires</w:t>
      </w:r>
    </w:p>
    <w:p w:rsidR="005A19E0" w:rsidRPr="000F0FDE" w:rsidRDefault="005A19E0" w:rsidP="008B6268">
      <w:pPr>
        <w:spacing w:line="360" w:lineRule="auto"/>
        <w:jc w:val="both"/>
        <w:rPr>
          <w:rFonts w:ascii="Arial" w:hAnsi="Arial" w:cs="Arial"/>
          <w:b/>
          <w:iCs/>
          <w:color w:val="000000"/>
          <w:szCs w:val="24"/>
        </w:rPr>
      </w:pPr>
    </w:p>
    <w:p w:rsidR="00724CE2" w:rsidRDefault="005A19E0" w:rsidP="008B6268">
      <w:pPr>
        <w:tabs>
          <w:tab w:val="left" w:pos="5670"/>
        </w:tabs>
        <w:spacing w:line="360" w:lineRule="auto"/>
        <w:jc w:val="both"/>
        <w:rPr>
          <w:rFonts w:ascii="Arial" w:hAnsi="Arial" w:cs="Arial"/>
          <w:iCs/>
          <w:color w:val="000000"/>
        </w:rPr>
      </w:pPr>
      <w:r w:rsidRPr="000F0FDE">
        <w:rPr>
          <w:rFonts w:ascii="Arial" w:hAnsi="Arial" w:cs="Arial"/>
          <w:b/>
          <w:iCs/>
          <w:color w:val="000000"/>
          <w:szCs w:val="24"/>
        </w:rPr>
        <w:tab/>
      </w:r>
      <w:r w:rsidRPr="000F0FDE">
        <w:rPr>
          <w:rFonts w:ascii="Arial" w:hAnsi="Arial" w:cs="Arial"/>
          <w:iCs/>
          <w:color w:val="000000"/>
        </w:rPr>
        <w:t xml:space="preserve">A </w:t>
      </w:r>
      <w:proofErr w:type="spellStart"/>
      <w:r w:rsidR="00DD34C9"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E56F28" w:rsidRPr="00E56F28" w:rsidRDefault="00724CE2" w:rsidP="008B6268">
      <w:pPr>
        <w:tabs>
          <w:tab w:val="left" w:pos="142"/>
          <w:tab w:val="left" w:pos="5670"/>
        </w:tabs>
        <w:spacing w:line="360" w:lineRule="auto"/>
        <w:jc w:val="both"/>
        <w:rPr>
          <w:rFonts w:ascii="Arial" w:hAnsi="Arial" w:cs="Arial"/>
          <w:iCs/>
          <w:color w:val="000000"/>
        </w:rPr>
      </w:pPr>
      <w:r>
        <w:rPr>
          <w:rFonts w:ascii="Arial" w:hAnsi="Arial" w:cs="Arial"/>
          <w:iCs/>
          <w:color w:val="000000"/>
        </w:rPr>
        <w:tab/>
      </w:r>
      <w:r>
        <w:rPr>
          <w:rFonts w:ascii="Arial" w:hAnsi="Arial" w:cs="Arial"/>
          <w:iCs/>
          <w:color w:val="000000"/>
        </w:rPr>
        <w:tab/>
      </w:r>
      <w:r w:rsidR="005A19E0" w:rsidRPr="000F0FDE">
        <w:rPr>
          <w:rFonts w:ascii="Arial" w:hAnsi="Arial" w:cs="Arial"/>
          <w:iCs/>
          <w:color w:val="000000"/>
        </w:rPr>
        <w:t>Signature</w:t>
      </w:r>
    </w:p>
    <w:p w:rsidR="00E56F28" w:rsidRDefault="00E56F28" w:rsidP="008B6268">
      <w:pPr>
        <w:tabs>
          <w:tab w:val="left" w:pos="142"/>
        </w:tabs>
        <w:spacing w:line="360" w:lineRule="auto"/>
        <w:jc w:val="both"/>
        <w:rPr>
          <w:rFonts w:ascii="Arial" w:hAnsi="Arial" w:cs="Arial"/>
          <w:color w:val="000000"/>
        </w:rPr>
      </w:pPr>
    </w:p>
    <w:p w:rsidR="008B6268" w:rsidRDefault="008B6268" w:rsidP="008B6268">
      <w:pPr>
        <w:tabs>
          <w:tab w:val="left" w:pos="142"/>
        </w:tabs>
        <w:spacing w:line="360" w:lineRule="auto"/>
        <w:jc w:val="both"/>
        <w:rPr>
          <w:rFonts w:ascii="Arial" w:hAnsi="Arial" w:cs="Arial"/>
          <w:color w:val="000000"/>
        </w:rPr>
      </w:pPr>
    </w:p>
    <w:p w:rsidR="008B6268" w:rsidRDefault="008B6268" w:rsidP="008B6268">
      <w:pPr>
        <w:tabs>
          <w:tab w:val="left" w:pos="142"/>
        </w:tabs>
        <w:spacing w:line="360" w:lineRule="auto"/>
        <w:jc w:val="both"/>
        <w:rPr>
          <w:rFonts w:ascii="Arial" w:hAnsi="Arial" w:cs="Arial"/>
          <w:color w:val="000000"/>
        </w:rPr>
      </w:pPr>
    </w:p>
    <w:p w:rsidR="00AC3D39" w:rsidRDefault="00AC3D39" w:rsidP="008B6268">
      <w:pPr>
        <w:tabs>
          <w:tab w:val="left" w:pos="142"/>
        </w:tabs>
        <w:spacing w:line="360" w:lineRule="auto"/>
        <w:jc w:val="both"/>
        <w:rPr>
          <w:rFonts w:ascii="Arial" w:hAnsi="Arial" w:cs="Arial"/>
          <w:color w:val="000000"/>
        </w:rPr>
      </w:pPr>
    </w:p>
    <w:p w:rsidR="00E04ECA" w:rsidRPr="0015796D" w:rsidRDefault="00E04ECA"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rPr>
        <w:lastRenderedPageBreak/>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006F0E75" w:rsidRPr="0015796D">
        <w:rPr>
          <w:rFonts w:ascii="Arial" w:hAnsi="Arial" w:cs="Arial"/>
          <w:b/>
          <w:color w:val="993366"/>
          <w:u w:val="single"/>
        </w:rPr>
        <w:t xml:space="preserve">Annexe n° </w:t>
      </w:r>
      <w:r w:rsidR="00041B1C">
        <w:rPr>
          <w:rFonts w:ascii="Arial" w:hAnsi="Arial" w:cs="Arial"/>
          <w:b/>
          <w:color w:val="993366"/>
          <w:u w:val="single"/>
        </w:rPr>
        <w:t>6</w:t>
      </w:r>
    </w:p>
    <w:p w:rsidR="00E04ECA" w:rsidRPr="00AC3D39" w:rsidRDefault="00E04ECA" w:rsidP="008B6268">
      <w:pPr>
        <w:pBdr>
          <w:bottom w:val="single" w:sz="4" w:space="1" w:color="auto"/>
        </w:pBdr>
        <w:shd w:val="clear" w:color="auto" w:fill="FFFFFF" w:themeFill="background1"/>
        <w:tabs>
          <w:tab w:val="left" w:pos="142"/>
        </w:tabs>
        <w:spacing w:line="360" w:lineRule="auto"/>
        <w:jc w:val="center"/>
        <w:rPr>
          <w:rFonts w:ascii="Arial" w:hAnsi="Arial" w:cs="Arial"/>
          <w:b/>
          <w:color w:val="2587AA"/>
          <w:sz w:val="24"/>
        </w:rPr>
      </w:pPr>
      <w:r w:rsidRPr="00AC3D39">
        <w:rPr>
          <w:rFonts w:ascii="Arial" w:hAnsi="Arial" w:cs="Arial"/>
          <w:b/>
          <w:color w:val="2587AA"/>
          <w:sz w:val="24"/>
        </w:rPr>
        <w:t>AUTORISATION DE DIFFUSION D’IMAGE</w:t>
      </w:r>
    </w:p>
    <w:p w:rsidR="00E04ECA" w:rsidRDefault="00E04ECA" w:rsidP="008B6268">
      <w:pPr>
        <w:tabs>
          <w:tab w:val="left" w:pos="142"/>
        </w:tabs>
        <w:spacing w:line="360" w:lineRule="auto"/>
        <w:jc w:val="both"/>
        <w:rPr>
          <w:rFonts w:ascii="Arial" w:hAnsi="Arial" w:cs="Arial"/>
          <w:color w:val="000000"/>
        </w:rPr>
      </w:pPr>
    </w:p>
    <w:p w:rsidR="00622F47" w:rsidRPr="00622F47" w:rsidRDefault="006542FF" w:rsidP="008B6268">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 xml:space="preserve">Je soussigné(e) M. Mme _________________________________________, (lien de parenté) ____________________________ de M. Mme _________________________________________ </w:t>
      </w:r>
      <w:r w:rsidR="00622F47" w:rsidRPr="00622F47">
        <w:rPr>
          <w:rFonts w:ascii="Arial" w:hAnsi="Arial" w:cs="Arial"/>
          <w:i w:val="0"/>
          <w:sz w:val="20"/>
        </w:rPr>
        <w:t xml:space="preserve">autorise l’EHPAD de </w:t>
      </w:r>
      <w:proofErr w:type="spellStart"/>
      <w:r w:rsidR="00B76215">
        <w:rPr>
          <w:rFonts w:ascii="Arial" w:hAnsi="Arial" w:cs="Arial"/>
          <w:i w:val="0"/>
          <w:sz w:val="20"/>
        </w:rPr>
        <w:t>Mansigné</w:t>
      </w:r>
      <w:proofErr w:type="spellEnd"/>
      <w:r w:rsidR="001F5C99">
        <w:rPr>
          <w:rFonts w:ascii="Arial" w:hAnsi="Arial" w:cs="Arial"/>
          <w:i w:val="0"/>
          <w:sz w:val="20"/>
        </w:rPr>
        <w:t xml:space="preserve"> </w:t>
      </w:r>
      <w:r w:rsidR="00622F47" w:rsidRPr="00622F47">
        <w:rPr>
          <w:rFonts w:ascii="Arial" w:hAnsi="Arial" w:cs="Arial"/>
          <w:i w:val="0"/>
          <w:sz w:val="20"/>
        </w:rPr>
        <w:t xml:space="preserve"> :</w:t>
      </w:r>
    </w:p>
    <w:p w:rsidR="00622F47" w:rsidRPr="00622F47" w:rsidRDefault="00622F47" w:rsidP="008B6268">
      <w:pPr>
        <w:pStyle w:val="Corpsdetexte3"/>
        <w:numPr>
          <w:ilvl w:val="2"/>
          <w:numId w:val="1"/>
        </w:numPr>
        <w:tabs>
          <w:tab w:val="left" w:pos="142"/>
        </w:tabs>
        <w:spacing w:line="360" w:lineRule="auto"/>
        <w:jc w:val="both"/>
        <w:rPr>
          <w:rFonts w:ascii="Arial" w:hAnsi="Arial" w:cs="Arial"/>
          <w:i w:val="0"/>
          <w:sz w:val="20"/>
        </w:rPr>
      </w:pPr>
      <w:r w:rsidRPr="00622F47">
        <w:rPr>
          <w:rFonts w:ascii="Arial" w:hAnsi="Arial" w:cs="Arial"/>
          <w:i w:val="0"/>
          <w:sz w:val="20"/>
        </w:rPr>
        <w:t xml:space="preserve">à afficher dans l’établissement </w:t>
      </w:r>
      <w:r w:rsidR="00D11A38">
        <w:rPr>
          <w:rFonts w:ascii="Arial" w:hAnsi="Arial" w:cs="Arial"/>
          <w:i w:val="0"/>
          <w:sz w:val="20"/>
        </w:rPr>
        <w:t>pendant votre séjour.</w:t>
      </w:r>
    </w:p>
    <w:p w:rsidR="00622F47" w:rsidRDefault="00622F47" w:rsidP="008B6268">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rPr>
        <w:t>à</w:t>
      </w:r>
      <w:r w:rsidRPr="00622F47">
        <w:rPr>
          <w:rFonts w:ascii="Arial" w:hAnsi="Arial" w:cs="Arial"/>
          <w:i w:val="0"/>
          <w:sz w:val="20"/>
        </w:rPr>
        <w:t xml:space="preserve"> insérer dans </w:t>
      </w:r>
      <w:r w:rsidR="00D11A38">
        <w:rPr>
          <w:rFonts w:ascii="Arial" w:hAnsi="Arial" w:cs="Arial"/>
          <w:i w:val="0"/>
          <w:sz w:val="20"/>
          <w:szCs w:val="24"/>
        </w:rPr>
        <w:t>un journal à destination de l’ensemble des familles pendant votre séjour</w:t>
      </w:r>
    </w:p>
    <w:p w:rsidR="00622F47" w:rsidRPr="00622F47" w:rsidRDefault="00622F47" w:rsidP="008B6268">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 xml:space="preserve">à insérer sur </w:t>
      </w:r>
      <w:r w:rsidRPr="00622F47">
        <w:rPr>
          <w:rFonts w:ascii="Arial" w:hAnsi="Arial" w:cs="Arial"/>
          <w:i w:val="0"/>
          <w:sz w:val="20"/>
          <w:szCs w:val="24"/>
        </w:rPr>
        <w:t xml:space="preserve">le site internet </w:t>
      </w:r>
      <w:r w:rsidR="00D11A38">
        <w:rPr>
          <w:rFonts w:ascii="Arial" w:hAnsi="Arial" w:cs="Arial"/>
          <w:i w:val="0"/>
          <w:sz w:val="20"/>
          <w:szCs w:val="24"/>
        </w:rPr>
        <w:t>pendant 3 ans.</w:t>
      </w:r>
    </w:p>
    <w:p w:rsidR="00622F47" w:rsidRDefault="00622F47" w:rsidP="008B6268">
      <w:pPr>
        <w:pStyle w:val="Corpsdetexte3"/>
        <w:tabs>
          <w:tab w:val="left" w:pos="142"/>
        </w:tabs>
        <w:spacing w:line="360" w:lineRule="auto"/>
        <w:jc w:val="both"/>
        <w:rPr>
          <w:rFonts w:ascii="Arial" w:hAnsi="Arial" w:cs="Arial"/>
          <w:i w:val="0"/>
          <w:sz w:val="20"/>
          <w:szCs w:val="24"/>
        </w:rPr>
      </w:pPr>
      <w:r w:rsidRPr="00622F47">
        <w:rPr>
          <w:rFonts w:ascii="Arial" w:hAnsi="Arial" w:cs="Arial"/>
          <w:i w:val="0"/>
          <w:sz w:val="20"/>
          <w:szCs w:val="24"/>
        </w:rPr>
        <w:t>des photographies ou des vidéos sur lesquelles je pourrais être représenté(e) distinctement.</w:t>
      </w:r>
    </w:p>
    <w:p w:rsidR="00484153" w:rsidRDefault="00484153" w:rsidP="008B6268">
      <w:pPr>
        <w:pStyle w:val="Corpsdetexte3"/>
        <w:tabs>
          <w:tab w:val="left" w:pos="142"/>
        </w:tabs>
        <w:spacing w:line="360" w:lineRule="auto"/>
        <w:jc w:val="both"/>
        <w:rPr>
          <w:rFonts w:ascii="Arial" w:hAnsi="Arial" w:cs="Arial"/>
          <w:i w:val="0"/>
          <w:sz w:val="20"/>
          <w:szCs w:val="24"/>
        </w:rPr>
      </w:pPr>
    </w:p>
    <w:p w:rsidR="003B20BE" w:rsidRDefault="001F5C99" w:rsidP="008B6268">
      <w:pPr>
        <w:pStyle w:val="Corpsdetexte3"/>
        <w:tabs>
          <w:tab w:val="left" w:pos="142"/>
        </w:tabs>
        <w:spacing w:line="360" w:lineRule="auto"/>
        <w:jc w:val="both"/>
        <w:rPr>
          <w:rFonts w:ascii="Arial" w:hAnsi="Arial" w:cs="Arial"/>
          <w:i w:val="0"/>
          <w:sz w:val="20"/>
          <w:szCs w:val="24"/>
        </w:rPr>
      </w:pPr>
      <w:r>
        <w:rPr>
          <w:rFonts w:ascii="Arial" w:hAnsi="Arial" w:cs="Arial"/>
          <w:i w:val="0"/>
          <w:sz w:val="20"/>
          <w:szCs w:val="24"/>
        </w:rPr>
        <w:t>Cette</w:t>
      </w:r>
      <w:r w:rsidR="00D11A38">
        <w:rPr>
          <w:rFonts w:ascii="Arial" w:hAnsi="Arial" w:cs="Arial"/>
          <w:i w:val="0"/>
          <w:sz w:val="20"/>
          <w:szCs w:val="24"/>
        </w:rPr>
        <w:t xml:space="preserve"> autorisation peut être modifiée ou retirée à tout moment sur simple demande auprès du secrétariat ou des animatrices.</w:t>
      </w:r>
    </w:p>
    <w:p w:rsidR="00724CE2" w:rsidRDefault="00622F47" w:rsidP="008B6268">
      <w:pPr>
        <w:spacing w:line="360" w:lineRule="auto"/>
        <w:jc w:val="both"/>
        <w:rPr>
          <w:rFonts w:ascii="Arial" w:hAnsi="Arial" w:cs="Arial"/>
          <w:iCs/>
          <w:color w:val="000000"/>
        </w:rPr>
      </w:pP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0F0FDE">
        <w:rPr>
          <w:rFonts w:ascii="Arial" w:hAnsi="Arial" w:cs="Arial"/>
          <w:iCs/>
          <w:color w:val="000000"/>
        </w:rPr>
        <w:t xml:space="preserve">A </w:t>
      </w:r>
      <w:proofErr w:type="spellStart"/>
      <w:r w:rsidR="00DD34C9"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622F47" w:rsidRPr="000F0FDE" w:rsidRDefault="00724CE2" w:rsidP="008B6268">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00622F47" w:rsidRPr="000F0FDE">
        <w:rPr>
          <w:rFonts w:ascii="Arial" w:hAnsi="Arial" w:cs="Arial"/>
          <w:iCs/>
          <w:color w:val="000000"/>
        </w:rPr>
        <w:t>Signature</w:t>
      </w:r>
    </w:p>
    <w:p w:rsidR="006171B4" w:rsidRDefault="006171B4" w:rsidP="008B6268">
      <w:pPr>
        <w:spacing w:line="360" w:lineRule="auto"/>
        <w:jc w:val="both"/>
        <w:rPr>
          <w:rFonts w:ascii="Arial" w:hAnsi="Arial" w:cs="Arial"/>
        </w:rPr>
      </w:pPr>
    </w:p>
    <w:p w:rsidR="00E56F28" w:rsidRDefault="00E56F28" w:rsidP="008B6268">
      <w:pPr>
        <w:spacing w:line="360" w:lineRule="auto"/>
        <w:jc w:val="both"/>
        <w:rPr>
          <w:rFonts w:ascii="Arial" w:hAnsi="Arial" w:cs="Arial"/>
        </w:rPr>
      </w:pPr>
    </w:p>
    <w:p w:rsidR="00AC3D39" w:rsidRDefault="00AC3D39" w:rsidP="008B6268">
      <w:pPr>
        <w:spacing w:line="360" w:lineRule="auto"/>
        <w:jc w:val="both"/>
        <w:rPr>
          <w:rFonts w:ascii="Arial" w:hAnsi="Arial" w:cs="Arial"/>
        </w:rPr>
      </w:pPr>
    </w:p>
    <w:p w:rsidR="00AC3D39" w:rsidRPr="0015796D" w:rsidRDefault="00AC3D39"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t xml:space="preserve">Annexe n° </w:t>
      </w:r>
      <w:r>
        <w:rPr>
          <w:rFonts w:ascii="Arial" w:hAnsi="Arial" w:cs="Arial"/>
          <w:b/>
          <w:color w:val="993366"/>
          <w:u w:val="single"/>
        </w:rPr>
        <w:t>7</w:t>
      </w:r>
    </w:p>
    <w:p w:rsidR="00AC3D39" w:rsidRPr="00AC3D39" w:rsidRDefault="00AC3D39" w:rsidP="008B6268">
      <w:pPr>
        <w:pBdr>
          <w:bottom w:val="single" w:sz="4" w:space="1" w:color="auto"/>
        </w:pBdr>
        <w:shd w:val="clear" w:color="auto" w:fill="FFFFFF" w:themeFill="background1"/>
        <w:tabs>
          <w:tab w:val="left" w:pos="142"/>
        </w:tabs>
        <w:spacing w:line="360" w:lineRule="auto"/>
        <w:jc w:val="center"/>
        <w:rPr>
          <w:rFonts w:ascii="Arial" w:hAnsi="Arial" w:cs="Arial"/>
          <w:b/>
          <w:color w:val="2587AA"/>
          <w:sz w:val="24"/>
        </w:rPr>
      </w:pPr>
      <w:r>
        <w:rPr>
          <w:rFonts w:ascii="Arial" w:hAnsi="Arial" w:cs="Arial"/>
          <w:b/>
          <w:color w:val="2587AA"/>
          <w:sz w:val="24"/>
        </w:rPr>
        <w:t>MODALITÉS DE POLITESSE</w:t>
      </w:r>
    </w:p>
    <w:p w:rsidR="00AC3D39" w:rsidRDefault="00AC3D39" w:rsidP="008B6268">
      <w:pPr>
        <w:tabs>
          <w:tab w:val="left" w:pos="142"/>
        </w:tabs>
        <w:spacing w:line="360" w:lineRule="auto"/>
        <w:jc w:val="both"/>
        <w:rPr>
          <w:rFonts w:ascii="Arial" w:hAnsi="Arial" w:cs="Arial"/>
          <w:color w:val="000000"/>
        </w:rPr>
      </w:pPr>
    </w:p>
    <w:p w:rsidR="00AC3D39" w:rsidRPr="0015796D" w:rsidRDefault="00AC3D39" w:rsidP="008B6268">
      <w:pPr>
        <w:tabs>
          <w:tab w:val="left" w:pos="142"/>
        </w:tabs>
        <w:spacing w:line="360" w:lineRule="auto"/>
        <w:jc w:val="both"/>
        <w:rPr>
          <w:rFonts w:ascii="Arial" w:hAnsi="Arial" w:cs="Arial"/>
          <w:color w:val="000000"/>
        </w:rPr>
      </w:pPr>
    </w:p>
    <w:p w:rsidR="00AC3D39" w:rsidRPr="00622F47" w:rsidRDefault="00AC3D39" w:rsidP="008B6268">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Je soussigné(e) M. Mme ____________</w:t>
      </w:r>
      <w:r>
        <w:rPr>
          <w:rFonts w:ascii="Arial" w:hAnsi="Arial" w:cs="Arial"/>
          <w:i w:val="0"/>
          <w:iCs/>
          <w:sz w:val="20"/>
        </w:rPr>
        <w:t xml:space="preserve">_____________________________, </w:t>
      </w:r>
      <w:r>
        <w:rPr>
          <w:rFonts w:ascii="Arial" w:hAnsi="Arial" w:cs="Arial"/>
          <w:i w:val="0"/>
          <w:sz w:val="20"/>
        </w:rPr>
        <w:t xml:space="preserve">souhaite être </w:t>
      </w:r>
      <w:r w:rsidRPr="00622F47">
        <w:rPr>
          <w:rFonts w:ascii="Arial" w:hAnsi="Arial" w:cs="Arial"/>
          <w:i w:val="0"/>
          <w:sz w:val="20"/>
        </w:rPr>
        <w:t>:</w:t>
      </w:r>
    </w:p>
    <w:p w:rsidR="00AC3D39" w:rsidRPr="00622F47" w:rsidRDefault="00992265" w:rsidP="008B6268">
      <w:pPr>
        <w:pStyle w:val="Corpsdetexte3"/>
        <w:numPr>
          <w:ilvl w:val="2"/>
          <w:numId w:val="1"/>
        </w:numPr>
        <w:tabs>
          <w:tab w:val="left" w:pos="142"/>
        </w:tabs>
        <w:spacing w:line="360" w:lineRule="auto"/>
        <w:jc w:val="both"/>
        <w:rPr>
          <w:rFonts w:ascii="Arial" w:hAnsi="Arial" w:cs="Arial"/>
          <w:i w:val="0"/>
          <w:sz w:val="20"/>
        </w:rPr>
      </w:pPr>
      <w:r>
        <w:rPr>
          <w:rFonts w:ascii="Arial" w:hAnsi="Arial" w:cs="Arial"/>
          <w:i w:val="0"/>
          <w:sz w:val="20"/>
        </w:rPr>
        <w:t>appeler par son nom de famille</w:t>
      </w:r>
    </w:p>
    <w:p w:rsidR="00AC3D39" w:rsidRDefault="00992265" w:rsidP="008B6268">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rPr>
        <w:t>appeler par son prénom</w:t>
      </w:r>
    </w:p>
    <w:p w:rsidR="00AC3D39" w:rsidRDefault="00992265" w:rsidP="008B6268">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appeler par un surnom : ___________</w:t>
      </w:r>
    </w:p>
    <w:p w:rsidR="00992265" w:rsidRDefault="00992265" w:rsidP="008B6268">
      <w:pPr>
        <w:pStyle w:val="Corpsdetexte3"/>
        <w:tabs>
          <w:tab w:val="left" w:pos="142"/>
        </w:tabs>
        <w:spacing w:line="360" w:lineRule="auto"/>
        <w:ind w:left="1211"/>
        <w:jc w:val="both"/>
        <w:rPr>
          <w:rFonts w:ascii="Arial" w:hAnsi="Arial" w:cs="Arial"/>
          <w:i w:val="0"/>
          <w:sz w:val="20"/>
          <w:szCs w:val="24"/>
        </w:rPr>
      </w:pPr>
    </w:p>
    <w:p w:rsidR="00992265" w:rsidRDefault="00992265" w:rsidP="008B6268">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vouvoyer</w:t>
      </w:r>
    </w:p>
    <w:p w:rsidR="00992265" w:rsidRDefault="00992265" w:rsidP="008B6268">
      <w:pPr>
        <w:pStyle w:val="Corpsdetexte3"/>
        <w:numPr>
          <w:ilvl w:val="2"/>
          <w:numId w:val="1"/>
        </w:numPr>
        <w:tabs>
          <w:tab w:val="left" w:pos="142"/>
        </w:tabs>
        <w:spacing w:line="360" w:lineRule="auto"/>
        <w:jc w:val="both"/>
        <w:rPr>
          <w:rFonts w:ascii="Arial" w:hAnsi="Arial" w:cs="Arial"/>
          <w:i w:val="0"/>
          <w:sz w:val="20"/>
          <w:szCs w:val="24"/>
        </w:rPr>
      </w:pPr>
      <w:r>
        <w:rPr>
          <w:rFonts w:ascii="Arial" w:hAnsi="Arial" w:cs="Arial"/>
          <w:i w:val="0"/>
          <w:sz w:val="20"/>
          <w:szCs w:val="24"/>
        </w:rPr>
        <w:t xml:space="preserve">tutoyer </w:t>
      </w:r>
    </w:p>
    <w:p w:rsidR="00992265" w:rsidRPr="00622F47" w:rsidRDefault="00992265" w:rsidP="008B6268">
      <w:pPr>
        <w:pStyle w:val="Corpsdetexte3"/>
        <w:tabs>
          <w:tab w:val="left" w:pos="142"/>
        </w:tabs>
        <w:spacing w:line="360" w:lineRule="auto"/>
        <w:ind w:left="1211"/>
        <w:jc w:val="both"/>
        <w:rPr>
          <w:rFonts w:ascii="Arial" w:hAnsi="Arial" w:cs="Arial"/>
          <w:i w:val="0"/>
          <w:sz w:val="20"/>
          <w:szCs w:val="24"/>
        </w:rPr>
      </w:pPr>
    </w:p>
    <w:p w:rsidR="00AC3D39" w:rsidRDefault="00A73C3C" w:rsidP="008B6268">
      <w:pPr>
        <w:pStyle w:val="Corpsdetexte3"/>
        <w:tabs>
          <w:tab w:val="left" w:pos="142"/>
        </w:tabs>
        <w:spacing w:line="360" w:lineRule="auto"/>
        <w:jc w:val="both"/>
        <w:rPr>
          <w:rFonts w:ascii="Arial" w:hAnsi="Arial" w:cs="Arial"/>
          <w:i w:val="0"/>
          <w:sz w:val="20"/>
          <w:szCs w:val="24"/>
        </w:rPr>
      </w:pPr>
      <w:r>
        <w:rPr>
          <w:rFonts w:ascii="Arial" w:hAnsi="Arial" w:cs="Arial"/>
          <w:i w:val="0"/>
          <w:sz w:val="20"/>
          <w:szCs w:val="24"/>
        </w:rPr>
        <w:t>Ces informations</w:t>
      </w:r>
      <w:r w:rsidR="00AC3D39">
        <w:rPr>
          <w:rFonts w:ascii="Arial" w:hAnsi="Arial" w:cs="Arial"/>
          <w:i w:val="0"/>
          <w:sz w:val="20"/>
          <w:szCs w:val="24"/>
        </w:rPr>
        <w:t xml:space="preserve"> peu</w:t>
      </w:r>
      <w:r>
        <w:rPr>
          <w:rFonts w:ascii="Arial" w:hAnsi="Arial" w:cs="Arial"/>
          <w:i w:val="0"/>
          <w:sz w:val="20"/>
          <w:szCs w:val="24"/>
        </w:rPr>
        <w:t>ven</w:t>
      </w:r>
      <w:r w:rsidR="00AC3D39">
        <w:rPr>
          <w:rFonts w:ascii="Arial" w:hAnsi="Arial" w:cs="Arial"/>
          <w:i w:val="0"/>
          <w:sz w:val="20"/>
          <w:szCs w:val="24"/>
        </w:rPr>
        <w:t xml:space="preserve">t être </w:t>
      </w:r>
      <w:r>
        <w:rPr>
          <w:rFonts w:ascii="Arial" w:hAnsi="Arial" w:cs="Arial"/>
          <w:i w:val="0"/>
          <w:sz w:val="20"/>
          <w:szCs w:val="24"/>
        </w:rPr>
        <w:t>modifiées</w:t>
      </w:r>
      <w:r w:rsidR="00AC3D39">
        <w:rPr>
          <w:rFonts w:ascii="Arial" w:hAnsi="Arial" w:cs="Arial"/>
          <w:i w:val="0"/>
          <w:sz w:val="20"/>
          <w:szCs w:val="24"/>
        </w:rPr>
        <w:t xml:space="preserve"> à tout moment sur simple demande auprès du secrétariat ou des animatrices.</w:t>
      </w:r>
    </w:p>
    <w:p w:rsidR="00992265" w:rsidRDefault="00992265" w:rsidP="008B6268">
      <w:pPr>
        <w:pStyle w:val="Corpsdetexte3"/>
        <w:tabs>
          <w:tab w:val="left" w:pos="142"/>
        </w:tabs>
        <w:spacing w:line="360" w:lineRule="auto"/>
        <w:jc w:val="both"/>
        <w:rPr>
          <w:rFonts w:ascii="Arial" w:hAnsi="Arial" w:cs="Arial"/>
          <w:i w:val="0"/>
          <w:sz w:val="20"/>
          <w:szCs w:val="24"/>
        </w:rPr>
      </w:pPr>
    </w:p>
    <w:p w:rsidR="00AC3D39" w:rsidRDefault="00AC3D39" w:rsidP="008B6268">
      <w:pPr>
        <w:spacing w:line="360" w:lineRule="auto"/>
        <w:jc w:val="both"/>
        <w:rPr>
          <w:rFonts w:ascii="Arial" w:hAnsi="Arial" w:cs="Arial"/>
          <w:iCs/>
          <w:color w:val="000000"/>
        </w:rPr>
      </w:pP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622F47">
        <w:rPr>
          <w:rFonts w:ascii="Arial" w:hAnsi="Arial" w:cs="Arial"/>
          <w:i/>
          <w:szCs w:val="24"/>
        </w:rPr>
        <w:tab/>
      </w:r>
      <w:r w:rsidRPr="000F0FDE">
        <w:rPr>
          <w:rFonts w:ascii="Arial" w:hAnsi="Arial" w:cs="Arial"/>
          <w:iCs/>
          <w:color w:val="000000"/>
        </w:rPr>
        <w:t xml:space="preserve">A </w:t>
      </w:r>
      <w:proofErr w:type="spellStart"/>
      <w:r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AC3D39" w:rsidRPr="000F0FDE" w:rsidRDefault="00AC3D39" w:rsidP="008B6268">
      <w:pPr>
        <w:tabs>
          <w:tab w:val="left" w:pos="142"/>
          <w:tab w:val="left" w:pos="5670"/>
        </w:tabs>
        <w:spacing w:line="360" w:lineRule="auto"/>
        <w:jc w:val="both"/>
        <w:rPr>
          <w:rFonts w:ascii="Arial" w:hAnsi="Arial" w:cs="Arial"/>
          <w:color w:val="000000"/>
        </w:rPr>
      </w:pPr>
      <w:r>
        <w:rPr>
          <w:rFonts w:ascii="Arial" w:hAnsi="Arial" w:cs="Arial"/>
          <w:iCs/>
          <w:color w:val="000000"/>
        </w:rPr>
        <w:tab/>
      </w:r>
      <w:r>
        <w:rPr>
          <w:rFonts w:ascii="Arial" w:hAnsi="Arial" w:cs="Arial"/>
          <w:iCs/>
          <w:color w:val="000000"/>
        </w:rPr>
        <w:tab/>
      </w:r>
      <w:r w:rsidRPr="000F0FDE">
        <w:rPr>
          <w:rFonts w:ascii="Arial" w:hAnsi="Arial" w:cs="Arial"/>
          <w:iCs/>
          <w:color w:val="000000"/>
        </w:rPr>
        <w:t>Signature</w:t>
      </w:r>
    </w:p>
    <w:p w:rsidR="00AC3D39" w:rsidRDefault="00AC3D39" w:rsidP="008B6268">
      <w:pPr>
        <w:spacing w:line="360" w:lineRule="auto"/>
        <w:jc w:val="both"/>
        <w:rPr>
          <w:rFonts w:ascii="Arial" w:hAnsi="Arial" w:cs="Arial"/>
        </w:rPr>
      </w:pPr>
    </w:p>
    <w:p w:rsidR="00AC3D39" w:rsidRDefault="00AC3D39" w:rsidP="008B6268">
      <w:pPr>
        <w:spacing w:line="360" w:lineRule="auto"/>
        <w:jc w:val="both"/>
        <w:rPr>
          <w:rFonts w:ascii="Arial" w:hAnsi="Arial" w:cs="Arial"/>
        </w:rPr>
      </w:pPr>
    </w:p>
    <w:p w:rsidR="00E56F28" w:rsidRDefault="00E56F28" w:rsidP="008B6268">
      <w:pPr>
        <w:spacing w:line="360" w:lineRule="auto"/>
        <w:jc w:val="both"/>
        <w:rPr>
          <w:rFonts w:ascii="Arial" w:hAnsi="Arial" w:cs="Arial"/>
        </w:rPr>
      </w:pPr>
    </w:p>
    <w:p w:rsidR="00992265" w:rsidRDefault="00992265" w:rsidP="008B6268">
      <w:pPr>
        <w:spacing w:line="360" w:lineRule="auto"/>
        <w:jc w:val="both"/>
        <w:rPr>
          <w:rFonts w:ascii="Arial" w:hAnsi="Arial" w:cs="Arial"/>
        </w:rPr>
      </w:pPr>
    </w:p>
    <w:p w:rsidR="00992265" w:rsidRDefault="00992265" w:rsidP="008B6268">
      <w:pPr>
        <w:spacing w:line="360" w:lineRule="auto"/>
        <w:jc w:val="both"/>
        <w:rPr>
          <w:rFonts w:ascii="Arial" w:hAnsi="Arial" w:cs="Arial"/>
        </w:rPr>
      </w:pPr>
    </w:p>
    <w:p w:rsidR="00992265" w:rsidRDefault="00992265" w:rsidP="008B6268">
      <w:pPr>
        <w:spacing w:line="360" w:lineRule="auto"/>
        <w:jc w:val="both"/>
        <w:rPr>
          <w:rFonts w:ascii="Arial" w:hAnsi="Arial" w:cs="Arial"/>
        </w:rPr>
      </w:pPr>
    </w:p>
    <w:p w:rsidR="00DD7332" w:rsidRPr="0015796D" w:rsidRDefault="00DD7332"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rPr>
        <w:lastRenderedPageBreak/>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u w:val="single"/>
        </w:rPr>
        <w:t xml:space="preserve">Annexe n° </w:t>
      </w:r>
      <w:r w:rsidR="0067039E">
        <w:rPr>
          <w:rFonts w:ascii="Arial" w:hAnsi="Arial" w:cs="Arial"/>
          <w:b/>
          <w:color w:val="993366"/>
          <w:u w:val="single"/>
        </w:rPr>
        <w:t>8</w:t>
      </w:r>
    </w:p>
    <w:p w:rsidR="00C654DF" w:rsidRPr="00992265" w:rsidRDefault="00C654DF" w:rsidP="00A73C3C">
      <w:pPr>
        <w:pBdr>
          <w:bottom w:val="single" w:sz="4" w:space="1" w:color="auto"/>
        </w:pBdr>
        <w:shd w:val="clear" w:color="auto" w:fill="FFFFFF" w:themeFill="background1"/>
        <w:spacing w:line="360" w:lineRule="auto"/>
        <w:jc w:val="center"/>
        <w:rPr>
          <w:rFonts w:ascii="Arial" w:hAnsi="Arial" w:cs="Arial"/>
          <w:b/>
          <w:color w:val="2587AA"/>
          <w:sz w:val="22"/>
          <w:szCs w:val="22"/>
        </w:rPr>
      </w:pPr>
      <w:r w:rsidRPr="00992265">
        <w:rPr>
          <w:rFonts w:ascii="Arial" w:hAnsi="Arial" w:cs="Arial"/>
          <w:b/>
          <w:color w:val="2587AA"/>
          <w:sz w:val="22"/>
          <w:szCs w:val="22"/>
        </w:rPr>
        <w:t xml:space="preserve">CONSENTEMENT </w:t>
      </w:r>
      <w:r w:rsidR="003943D0" w:rsidRPr="00992265">
        <w:rPr>
          <w:rFonts w:ascii="Arial" w:hAnsi="Arial" w:cs="Arial"/>
          <w:b/>
          <w:color w:val="2587AA"/>
          <w:sz w:val="22"/>
          <w:szCs w:val="22"/>
        </w:rPr>
        <w:t>A LA RÉAL</w:t>
      </w:r>
      <w:r w:rsidR="00992265" w:rsidRPr="00992265">
        <w:rPr>
          <w:rFonts w:ascii="Arial" w:hAnsi="Arial" w:cs="Arial"/>
          <w:b/>
          <w:color w:val="2587AA"/>
          <w:sz w:val="22"/>
          <w:szCs w:val="22"/>
        </w:rPr>
        <w:t>ISAT</w:t>
      </w:r>
      <w:r w:rsidR="003943D0" w:rsidRPr="00992265">
        <w:rPr>
          <w:rFonts w:ascii="Arial" w:hAnsi="Arial" w:cs="Arial"/>
          <w:b/>
          <w:color w:val="2587AA"/>
          <w:sz w:val="22"/>
          <w:szCs w:val="22"/>
        </w:rPr>
        <w:t>ION ET</w:t>
      </w:r>
      <w:r w:rsidR="00041B1C" w:rsidRPr="00992265">
        <w:rPr>
          <w:rFonts w:ascii="Arial" w:hAnsi="Arial" w:cs="Arial"/>
          <w:b/>
          <w:color w:val="2587AA"/>
          <w:sz w:val="22"/>
          <w:szCs w:val="22"/>
        </w:rPr>
        <w:t xml:space="preserve"> </w:t>
      </w:r>
      <w:r w:rsidR="00992265">
        <w:rPr>
          <w:rFonts w:ascii="Arial" w:hAnsi="Arial" w:cs="Arial"/>
          <w:b/>
          <w:color w:val="2587AA"/>
          <w:sz w:val="22"/>
          <w:szCs w:val="22"/>
        </w:rPr>
        <w:t>A</w:t>
      </w:r>
      <w:r w:rsidR="003943D0" w:rsidRPr="00992265">
        <w:rPr>
          <w:rFonts w:ascii="Arial" w:hAnsi="Arial" w:cs="Arial"/>
          <w:b/>
          <w:color w:val="2587AA"/>
          <w:sz w:val="22"/>
          <w:szCs w:val="22"/>
        </w:rPr>
        <w:t>UX ÉCHANGES DE DONNÉES DE SANTÉ</w:t>
      </w:r>
    </w:p>
    <w:p w:rsidR="00F869B4" w:rsidRDefault="00F869B4" w:rsidP="008B6268">
      <w:pPr>
        <w:shd w:val="clear" w:color="auto" w:fill="FFFFFF"/>
        <w:spacing w:line="360" w:lineRule="auto"/>
        <w:jc w:val="both"/>
        <w:rPr>
          <w:rFonts w:ascii="Arial" w:hAnsi="Arial" w:cs="Arial"/>
          <w:iCs/>
          <w:color w:val="000000"/>
        </w:rPr>
      </w:pPr>
    </w:p>
    <w:p w:rsidR="00A73C3C" w:rsidRPr="00F869B4" w:rsidRDefault="00A73C3C" w:rsidP="00A73C3C">
      <w:pPr>
        <w:shd w:val="clear" w:color="auto" w:fill="FFFFFF"/>
        <w:spacing w:line="360" w:lineRule="auto"/>
        <w:jc w:val="both"/>
        <w:rPr>
          <w:rFonts w:ascii="Arial" w:hAnsi="Arial" w:cs="Arial"/>
          <w:color w:val="000000"/>
        </w:rPr>
      </w:pPr>
      <w:r>
        <w:rPr>
          <w:rFonts w:ascii="Arial" w:hAnsi="Arial" w:cs="Arial"/>
          <w:iCs/>
          <w:color w:val="000000"/>
        </w:rPr>
        <w:t>Afin de favoriser les échanges des données de santé concernant le résident avec tous les professionnels de santé du territoire (hôpital, laboratoire, radiologie, …), nous avons besoin du consentement</w:t>
      </w:r>
      <w:r>
        <w:rPr>
          <w:rFonts w:ascii="Arial" w:hAnsi="Arial" w:cs="Arial"/>
          <w:color w:val="000000"/>
        </w:rPr>
        <w:t xml:space="preserve"> afin de transmettre vos données de santé de façon sécurisée aux professionnels de santé.</w:t>
      </w:r>
      <w:r>
        <w:rPr>
          <w:rFonts w:ascii="Arial" w:hAnsi="Arial" w:cs="Arial"/>
          <w:iCs/>
          <w:color w:val="000000"/>
        </w:rPr>
        <w:t xml:space="preserve"> Je</w:t>
      </w:r>
      <w:r w:rsidRPr="000F0FDE">
        <w:rPr>
          <w:rFonts w:ascii="Arial" w:hAnsi="Arial" w:cs="Arial"/>
          <w:iCs/>
          <w:color w:val="000000"/>
        </w:rPr>
        <w:t xml:space="preserve"> soussigné(e) M. Mme </w:t>
      </w:r>
      <w:r>
        <w:rPr>
          <w:rFonts w:ascii="Arial" w:hAnsi="Arial" w:cs="Arial"/>
          <w:iCs/>
          <w:color w:val="000000"/>
        </w:rPr>
        <w:t>_________________________________________</w:t>
      </w:r>
      <w:r w:rsidRPr="000F0FDE">
        <w:rPr>
          <w:rFonts w:ascii="Arial" w:hAnsi="Arial" w:cs="Arial"/>
          <w:iCs/>
          <w:color w:val="000000"/>
        </w:rPr>
        <w:t>,</w:t>
      </w:r>
      <w:r>
        <w:rPr>
          <w:rFonts w:ascii="Arial" w:hAnsi="Arial" w:cs="Arial"/>
          <w:iCs/>
          <w:color w:val="000000"/>
        </w:rPr>
        <w:t xml:space="preserve"> </w:t>
      </w:r>
      <w:r w:rsidRPr="000F0FDE">
        <w:rPr>
          <w:rFonts w:ascii="Arial" w:hAnsi="Arial" w:cs="Arial"/>
          <w:iCs/>
          <w:color w:val="000000"/>
        </w:rPr>
        <w:t>(lien de parenté)</w:t>
      </w:r>
      <w:r>
        <w:rPr>
          <w:rFonts w:ascii="Arial" w:hAnsi="Arial" w:cs="Arial"/>
          <w:iCs/>
          <w:color w:val="000000"/>
        </w:rPr>
        <w:t xml:space="preserve"> ____________________________</w:t>
      </w:r>
      <w:r w:rsidRPr="000F0FDE">
        <w:rPr>
          <w:rFonts w:ascii="Arial" w:hAnsi="Arial" w:cs="Arial"/>
          <w:iCs/>
          <w:color w:val="000000"/>
        </w:rPr>
        <w:t xml:space="preserve"> de M. Mme </w:t>
      </w:r>
      <w:r>
        <w:rPr>
          <w:rFonts w:ascii="Arial" w:hAnsi="Arial" w:cs="Arial"/>
          <w:iCs/>
          <w:color w:val="000000"/>
        </w:rPr>
        <w:t>________________________________________</w:t>
      </w:r>
    </w:p>
    <w:p w:rsidR="00A73C3C" w:rsidRPr="00FB1DF6" w:rsidRDefault="00A73C3C" w:rsidP="00A73C3C">
      <w:pPr>
        <w:pStyle w:val="Paragraphedeliste"/>
        <w:numPr>
          <w:ilvl w:val="0"/>
          <w:numId w:val="1"/>
        </w:numPr>
        <w:shd w:val="clear" w:color="auto" w:fill="FFFFFF"/>
        <w:spacing w:line="360" w:lineRule="auto"/>
        <w:jc w:val="both"/>
        <w:rPr>
          <w:rFonts w:ascii="Arial" w:hAnsi="Arial" w:cs="Arial"/>
          <w:color w:val="000000"/>
        </w:rPr>
      </w:pPr>
      <w:r w:rsidRPr="00FB1DF6">
        <w:rPr>
          <w:rFonts w:ascii="Arial" w:hAnsi="Arial" w:cs="Arial"/>
          <w:color w:val="000000"/>
        </w:rPr>
        <w:t>donne son consentement aux soins apportés :</w:t>
      </w:r>
    </w:p>
    <w:p w:rsidR="00A73C3C" w:rsidRPr="00FB1DF6" w:rsidRDefault="00A73C3C" w:rsidP="00A73C3C">
      <w:pPr>
        <w:shd w:val="clear" w:color="auto" w:fill="FFFFFF"/>
        <w:spacing w:line="360" w:lineRule="auto"/>
        <w:jc w:val="both"/>
        <w:rPr>
          <w:rFonts w:ascii="Arial" w:hAnsi="Arial" w:cs="Arial"/>
          <w:color w:val="000000"/>
        </w:rPr>
      </w:pPr>
      <w:r>
        <w:sym w:font="Wingdings" w:char="F06F"/>
      </w:r>
      <w:r w:rsidRPr="00FB1DF6">
        <w:rPr>
          <w:rFonts w:ascii="Arial" w:hAnsi="Arial" w:cs="Arial"/>
          <w:color w:val="000000"/>
        </w:rPr>
        <w:t xml:space="preserve"> pour des examens médicaux et infirmiers dans le cas où le médecin traitant, le médecin coordonnateur et/ou le SAMU le jugerait : hospitalisation en urgence, prélèvements sanguins, imagerie d’exploration, vaccination ….</w:t>
      </w:r>
    </w:p>
    <w:p w:rsidR="00A73C3C" w:rsidRDefault="00A73C3C" w:rsidP="00A73C3C">
      <w:pPr>
        <w:shd w:val="clear" w:color="auto" w:fill="FFFFFF"/>
        <w:spacing w:line="360" w:lineRule="auto"/>
        <w:jc w:val="both"/>
        <w:rPr>
          <w:rFonts w:ascii="Arial" w:hAnsi="Arial" w:cs="Arial"/>
          <w:iCs/>
        </w:rPr>
      </w:pPr>
      <w:r>
        <w:sym w:font="Wingdings" w:char="F06F"/>
      </w:r>
      <w:r w:rsidRPr="00FB1DF6">
        <w:rPr>
          <w:rFonts w:ascii="Arial" w:hAnsi="Arial" w:cs="Arial"/>
          <w:color w:val="000000"/>
        </w:rPr>
        <w:t xml:space="preserve"> pour le prélèvement sanguin dans le cas où un soignant aurait été victime d’un accident d’exposition au sang pour lequel je serais concerné. </w:t>
      </w:r>
      <w:r w:rsidRPr="00FB1DF6">
        <w:rPr>
          <w:rFonts w:ascii="Arial" w:hAnsi="Arial" w:cs="Arial"/>
          <w:iCs/>
        </w:rPr>
        <w:t>La recherche porte sur les sérologies VIH, VHC et VHB (virus du sida et des hépatites C et B), elle permettra une prise en charge optimale de l’agent.</w:t>
      </w:r>
    </w:p>
    <w:p w:rsidR="00A73C3C" w:rsidRPr="00D658CB" w:rsidRDefault="00A73C3C" w:rsidP="00A73C3C">
      <w:pPr>
        <w:shd w:val="clear" w:color="auto" w:fill="FFFFFF"/>
        <w:spacing w:line="360" w:lineRule="auto"/>
        <w:jc w:val="both"/>
        <w:rPr>
          <w:rFonts w:ascii="Arial" w:hAnsi="Arial" w:cs="Arial"/>
          <w:color w:val="000000"/>
        </w:rPr>
      </w:pPr>
    </w:p>
    <w:p w:rsidR="00A73C3C" w:rsidRPr="00D00CAD" w:rsidRDefault="00A73C3C" w:rsidP="00A73C3C">
      <w:pPr>
        <w:pStyle w:val="Paragraphedeliste"/>
        <w:numPr>
          <w:ilvl w:val="0"/>
          <w:numId w:val="1"/>
        </w:numPr>
        <w:shd w:val="clear" w:color="auto" w:fill="FFFFFF"/>
        <w:spacing w:line="360" w:lineRule="auto"/>
        <w:jc w:val="both"/>
        <w:rPr>
          <w:rFonts w:ascii="Arial" w:hAnsi="Arial" w:cs="Arial"/>
          <w:color w:val="000000"/>
        </w:rPr>
      </w:pPr>
      <w:r w:rsidRPr="00D00CAD">
        <w:rPr>
          <w:rFonts w:ascii="Arial" w:hAnsi="Arial" w:cs="Arial"/>
          <w:color w:val="000000"/>
        </w:rPr>
        <w:t xml:space="preserve">donne son consentement </w:t>
      </w:r>
      <w:r>
        <w:rPr>
          <w:rFonts w:ascii="Arial" w:hAnsi="Arial" w:cs="Arial"/>
          <w:color w:val="000000"/>
        </w:rPr>
        <w:t xml:space="preserve">aux actes de télémédecine : </w:t>
      </w:r>
    </w:p>
    <w:p w:rsidR="00A73C3C" w:rsidRPr="00FB1DF6" w:rsidRDefault="00A73C3C" w:rsidP="00A73C3C">
      <w:pPr>
        <w:tabs>
          <w:tab w:val="left" w:pos="142"/>
        </w:tabs>
        <w:spacing w:line="360" w:lineRule="auto"/>
        <w:jc w:val="both"/>
        <w:rPr>
          <w:rFonts w:ascii="Arial" w:hAnsi="Arial" w:cs="Arial"/>
          <w:iCs/>
        </w:rPr>
      </w:pPr>
      <w:r>
        <w:rPr>
          <w:rFonts w:ascii="Arial" w:hAnsi="Arial" w:cs="Arial"/>
          <w:iCs/>
        </w:rPr>
        <w:sym w:font="Wingdings" w:char="F06F"/>
      </w:r>
      <w:r>
        <w:rPr>
          <w:rFonts w:ascii="Arial" w:hAnsi="Arial" w:cs="Arial"/>
          <w:iCs/>
        </w:rPr>
        <w:t xml:space="preserve"> </w:t>
      </w:r>
      <w:r w:rsidRPr="00FB1DF6">
        <w:rPr>
          <w:rFonts w:ascii="Arial" w:hAnsi="Arial" w:cs="Arial"/>
          <w:iCs/>
        </w:rPr>
        <w:t>reconnais avoir été informé(e) des objectifs de l’utilisation de la télémédecine dans le cadre de ma prise en charge médicale.</w:t>
      </w:r>
    </w:p>
    <w:p w:rsidR="00A73C3C" w:rsidRPr="00FB1DF6" w:rsidRDefault="00A73C3C" w:rsidP="00A73C3C">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reconnais avoir été informé(e) qu’aucun acte ou aucun traitement ne peut être pratiqué sans mon consentement libre et éclairé.</w:t>
      </w:r>
    </w:p>
    <w:p w:rsidR="00A73C3C" w:rsidRPr="00FB1DF6" w:rsidRDefault="00A73C3C" w:rsidP="00A73C3C">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reconnais avoir été informé(e) que mes données seront conservées dans le dossier patient informatisé.</w:t>
      </w:r>
    </w:p>
    <w:p w:rsidR="00A73C3C" w:rsidRPr="00FB1DF6" w:rsidRDefault="00A73C3C" w:rsidP="00A73C3C">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consens donc à bénéficier d’une prise en charge télémédecine lors de mon séjour et reconnais la possibilité qui m’est réservée de retirer mon consentement à tout moment.</w:t>
      </w:r>
    </w:p>
    <w:p w:rsidR="00A73C3C" w:rsidRDefault="00A73C3C" w:rsidP="00A73C3C">
      <w:pPr>
        <w:tabs>
          <w:tab w:val="left" w:pos="142"/>
        </w:tabs>
        <w:spacing w:line="360" w:lineRule="auto"/>
        <w:jc w:val="both"/>
        <w:rPr>
          <w:rFonts w:ascii="Arial" w:hAnsi="Arial" w:cs="Arial"/>
          <w:iCs/>
          <w:color w:val="000000"/>
        </w:rPr>
      </w:pPr>
      <w:r>
        <w:rPr>
          <w:rFonts w:ascii="Arial" w:hAnsi="Arial" w:cs="Arial"/>
          <w:iCs/>
          <w:color w:val="000000"/>
        </w:rPr>
        <w:sym w:font="Wingdings" w:char="F06F"/>
      </w:r>
      <w:r>
        <w:rPr>
          <w:rFonts w:ascii="Arial" w:hAnsi="Arial" w:cs="Arial"/>
          <w:iCs/>
          <w:color w:val="000000"/>
        </w:rPr>
        <w:t xml:space="preserve"> </w:t>
      </w:r>
      <w:r w:rsidRPr="00FB1DF6">
        <w:rPr>
          <w:rFonts w:ascii="Arial" w:hAnsi="Arial" w:cs="Arial"/>
          <w:iCs/>
          <w:color w:val="000000"/>
        </w:rPr>
        <w:t>consens au partage de mes données de santé personnelles au sein de l’équipe de soin participant à ma prise en charge télémédecine.</w:t>
      </w:r>
    </w:p>
    <w:p w:rsidR="00A73C3C" w:rsidRPr="00D658CB" w:rsidRDefault="00A73C3C" w:rsidP="00A73C3C">
      <w:pPr>
        <w:tabs>
          <w:tab w:val="left" w:pos="142"/>
        </w:tabs>
        <w:spacing w:line="360" w:lineRule="auto"/>
        <w:jc w:val="both"/>
        <w:rPr>
          <w:rFonts w:ascii="Arial" w:hAnsi="Arial" w:cs="Arial"/>
          <w:iCs/>
          <w:color w:val="000000"/>
        </w:rPr>
      </w:pPr>
    </w:p>
    <w:p w:rsidR="00A73C3C" w:rsidRPr="00FB1DF6" w:rsidRDefault="00A73C3C" w:rsidP="00A73C3C">
      <w:pPr>
        <w:pStyle w:val="Paragraphedeliste"/>
        <w:numPr>
          <w:ilvl w:val="0"/>
          <w:numId w:val="1"/>
        </w:numPr>
        <w:tabs>
          <w:tab w:val="left" w:pos="142"/>
        </w:tabs>
        <w:spacing w:line="360" w:lineRule="auto"/>
        <w:jc w:val="both"/>
        <w:rPr>
          <w:rFonts w:ascii="Arial" w:hAnsi="Arial" w:cs="Arial"/>
          <w:iCs/>
          <w:color w:val="000000"/>
        </w:rPr>
      </w:pPr>
      <w:r w:rsidRPr="00FB1DF6">
        <w:rPr>
          <w:rFonts w:ascii="Arial" w:hAnsi="Arial" w:cs="Arial"/>
          <w:color w:val="000000"/>
        </w:rPr>
        <w:t xml:space="preserve">donne son consentement aux échanges de données de santé : </w:t>
      </w:r>
    </w:p>
    <w:p w:rsidR="00A73C3C" w:rsidRPr="00FB1DF6" w:rsidRDefault="00A73C3C" w:rsidP="00A73C3C">
      <w:pPr>
        <w:tabs>
          <w:tab w:val="left" w:pos="142"/>
        </w:tabs>
        <w:spacing w:line="360" w:lineRule="auto"/>
        <w:jc w:val="both"/>
        <w:rPr>
          <w:rFonts w:ascii="Arial" w:hAnsi="Arial" w:cs="Arial"/>
          <w:iCs/>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par Messagerie de Santé Citoyenne (disponible à partir de Votre Espace Santé)</w:t>
      </w:r>
    </w:p>
    <w:p w:rsidR="00A73C3C" w:rsidRPr="00FB1DF6" w:rsidRDefault="00A73C3C" w:rsidP="00A73C3C">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par messagerie sécurisée entre professionnels de santé (</w:t>
      </w:r>
      <w:proofErr w:type="spellStart"/>
      <w:r w:rsidRPr="00FB1DF6">
        <w:rPr>
          <w:rFonts w:ascii="Arial" w:hAnsi="Arial" w:cs="Arial"/>
          <w:color w:val="000000"/>
        </w:rPr>
        <w:t>MSSanté</w:t>
      </w:r>
      <w:proofErr w:type="spellEnd"/>
      <w:r w:rsidRPr="00FB1DF6">
        <w:rPr>
          <w:rFonts w:ascii="Arial" w:hAnsi="Arial" w:cs="Arial"/>
          <w:color w:val="000000"/>
        </w:rPr>
        <w:t xml:space="preserve"> professionnel)</w:t>
      </w:r>
    </w:p>
    <w:p w:rsidR="00A73C3C" w:rsidRPr="00FB1DF6" w:rsidRDefault="00A73C3C" w:rsidP="00A73C3C">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au partage et à l'échange de données de santé à destination de votre DMP</w:t>
      </w:r>
    </w:p>
    <w:p w:rsidR="00A73C3C" w:rsidRDefault="00A73C3C" w:rsidP="00A73C3C">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refuse de donner son consentement à la réalisation et aux échanges de données de santé pour le motif ………</w:t>
      </w:r>
      <w:r>
        <w:rPr>
          <w:rFonts w:ascii="Arial" w:hAnsi="Arial" w:cs="Arial"/>
          <w:color w:val="000000"/>
        </w:rPr>
        <w:t>………………………….</w:t>
      </w:r>
      <w:r w:rsidRPr="00FB1DF6">
        <w:rPr>
          <w:rFonts w:ascii="Arial" w:hAnsi="Arial" w:cs="Arial"/>
          <w:color w:val="000000"/>
        </w:rPr>
        <w:t xml:space="preserve">……………………………………………………………………………. </w:t>
      </w:r>
    </w:p>
    <w:p w:rsidR="00A73C3C" w:rsidRPr="00D658CB" w:rsidRDefault="00A73C3C" w:rsidP="00A73C3C">
      <w:pPr>
        <w:shd w:val="clear" w:color="auto" w:fill="FFFFFF"/>
        <w:spacing w:line="360" w:lineRule="auto"/>
        <w:jc w:val="both"/>
        <w:rPr>
          <w:rFonts w:ascii="Arial" w:hAnsi="Arial" w:cs="Arial"/>
          <w:color w:val="000000"/>
        </w:rPr>
      </w:pPr>
    </w:p>
    <w:p w:rsidR="00A73C3C" w:rsidRDefault="00A73C3C" w:rsidP="00A73C3C">
      <w:pPr>
        <w:shd w:val="clear" w:color="auto" w:fill="FFFFFF"/>
        <w:spacing w:line="360" w:lineRule="auto"/>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w:t>
      </w:r>
      <w:r w:rsidRPr="00FB1DF6">
        <w:rPr>
          <w:rFonts w:ascii="Arial" w:hAnsi="Arial" w:cs="Arial"/>
          <w:color w:val="000000"/>
        </w:rPr>
        <w:t>laisse la décision au personnel soignant</w:t>
      </w:r>
      <w:r w:rsidRPr="007D2A04">
        <w:rPr>
          <w:rFonts w:ascii="Arial" w:hAnsi="Arial" w:cs="Arial"/>
          <w:color w:val="000000"/>
        </w:rPr>
        <w:tab/>
      </w:r>
    </w:p>
    <w:p w:rsidR="00DD7332" w:rsidRPr="007D2A04" w:rsidRDefault="00DD7332" w:rsidP="008B6268">
      <w:pPr>
        <w:tabs>
          <w:tab w:val="left" w:pos="5670"/>
        </w:tabs>
        <w:spacing w:line="360" w:lineRule="auto"/>
        <w:jc w:val="both"/>
        <w:rPr>
          <w:rFonts w:ascii="Arial" w:hAnsi="Arial" w:cs="Arial"/>
          <w:iCs/>
          <w:color w:val="000000"/>
        </w:rPr>
      </w:pPr>
      <w:r w:rsidRPr="007D2A04">
        <w:rPr>
          <w:rFonts w:ascii="Arial" w:hAnsi="Arial" w:cs="Arial"/>
          <w:color w:val="000000"/>
        </w:rPr>
        <w:tab/>
      </w:r>
      <w:r w:rsidRPr="007D2A04">
        <w:rPr>
          <w:rFonts w:ascii="Arial" w:hAnsi="Arial" w:cs="Arial"/>
          <w:iCs/>
          <w:color w:val="000000"/>
        </w:rPr>
        <w:t xml:space="preserve">A </w:t>
      </w:r>
      <w:proofErr w:type="spellStart"/>
      <w:r>
        <w:rPr>
          <w:rFonts w:ascii="Arial" w:hAnsi="Arial" w:cs="Arial"/>
          <w:iCs/>
          <w:color w:val="000000"/>
        </w:rPr>
        <w:t>Mansigné</w:t>
      </w:r>
      <w:proofErr w:type="spellEnd"/>
      <w:r w:rsidRPr="007D2A04">
        <w:rPr>
          <w:rFonts w:ascii="Arial" w:hAnsi="Arial" w:cs="Arial"/>
          <w:iCs/>
          <w:color w:val="000000"/>
        </w:rPr>
        <w:t xml:space="preserve">, </w:t>
      </w:r>
      <w:r>
        <w:rPr>
          <w:rFonts w:ascii="Arial" w:hAnsi="Arial" w:cs="Arial"/>
          <w:iCs/>
          <w:color w:val="000000"/>
        </w:rPr>
        <w:t xml:space="preserve">le </w:t>
      </w:r>
      <w:r>
        <w:rPr>
          <w:rFonts w:ascii="Arial" w:hAnsi="Arial" w:cs="Arial"/>
          <w:color w:val="000000"/>
        </w:rPr>
        <w:t>___ / ___ / ______</w:t>
      </w:r>
    </w:p>
    <w:p w:rsidR="00E56F28" w:rsidRDefault="00DD7332" w:rsidP="008B6268">
      <w:pPr>
        <w:tabs>
          <w:tab w:val="left" w:pos="5670"/>
        </w:tabs>
        <w:spacing w:line="360" w:lineRule="auto"/>
        <w:jc w:val="both"/>
        <w:rPr>
          <w:rFonts w:ascii="Arial" w:hAnsi="Arial" w:cs="Arial"/>
          <w:iCs/>
          <w:color w:val="000000"/>
        </w:rPr>
      </w:pPr>
      <w:r w:rsidRPr="007D2A04">
        <w:rPr>
          <w:rFonts w:ascii="Arial" w:hAnsi="Arial" w:cs="Arial"/>
          <w:iCs/>
          <w:color w:val="000000"/>
        </w:rPr>
        <w:tab/>
        <w:t>Signature</w:t>
      </w:r>
    </w:p>
    <w:p w:rsidR="00E56F28" w:rsidRDefault="00E56F28" w:rsidP="008B6268">
      <w:pPr>
        <w:tabs>
          <w:tab w:val="left" w:pos="5670"/>
        </w:tabs>
        <w:spacing w:line="360" w:lineRule="auto"/>
        <w:jc w:val="both"/>
        <w:rPr>
          <w:rFonts w:ascii="Arial" w:hAnsi="Arial" w:cs="Arial"/>
          <w:iCs/>
          <w:color w:val="000000"/>
        </w:rPr>
      </w:pPr>
    </w:p>
    <w:p w:rsidR="00041B1C" w:rsidRDefault="00041B1C" w:rsidP="008B6268">
      <w:pPr>
        <w:tabs>
          <w:tab w:val="left" w:pos="5670"/>
        </w:tabs>
        <w:spacing w:line="360" w:lineRule="auto"/>
        <w:jc w:val="both"/>
        <w:rPr>
          <w:rFonts w:ascii="Arial" w:hAnsi="Arial" w:cs="Arial"/>
          <w:iCs/>
          <w:color w:val="000000"/>
        </w:rPr>
      </w:pPr>
    </w:p>
    <w:p w:rsidR="008B6268" w:rsidRPr="0015796D" w:rsidRDefault="008B6268" w:rsidP="008B6268">
      <w:pPr>
        <w:tabs>
          <w:tab w:val="left" w:pos="142"/>
        </w:tabs>
        <w:spacing w:line="360" w:lineRule="auto"/>
        <w:jc w:val="right"/>
        <w:rPr>
          <w:rFonts w:ascii="Arial" w:hAnsi="Arial" w:cs="Arial"/>
          <w:b/>
          <w:color w:val="993366"/>
          <w:u w:val="single"/>
        </w:rPr>
      </w:pPr>
      <w:r>
        <w:rPr>
          <w:rFonts w:ascii="Arial" w:hAnsi="Arial" w:cs="Arial"/>
          <w:b/>
          <w:color w:val="993366"/>
          <w:u w:val="single"/>
        </w:rPr>
        <w:lastRenderedPageBreak/>
        <w:t>A</w:t>
      </w:r>
      <w:r w:rsidRPr="0015796D">
        <w:rPr>
          <w:rFonts w:ascii="Arial" w:hAnsi="Arial" w:cs="Arial"/>
          <w:b/>
          <w:color w:val="993366"/>
          <w:u w:val="single"/>
        </w:rPr>
        <w:t xml:space="preserve">nnexe n° </w:t>
      </w:r>
      <w:r>
        <w:rPr>
          <w:rFonts w:ascii="Arial" w:hAnsi="Arial" w:cs="Arial"/>
          <w:b/>
          <w:color w:val="993366"/>
          <w:u w:val="single"/>
        </w:rPr>
        <w:t>9</w:t>
      </w:r>
    </w:p>
    <w:p w:rsidR="008B6268" w:rsidRPr="00AC3D39" w:rsidRDefault="008B6268" w:rsidP="008B6268">
      <w:pPr>
        <w:pBdr>
          <w:bottom w:val="single" w:sz="4" w:space="1" w:color="auto"/>
        </w:pBdr>
        <w:shd w:val="clear" w:color="auto" w:fill="FFFFFF" w:themeFill="background1"/>
        <w:tabs>
          <w:tab w:val="left" w:pos="142"/>
        </w:tabs>
        <w:spacing w:line="360" w:lineRule="auto"/>
        <w:jc w:val="center"/>
        <w:rPr>
          <w:rFonts w:ascii="Arial" w:hAnsi="Arial" w:cs="Arial"/>
          <w:b/>
          <w:color w:val="2587AA"/>
          <w:sz w:val="24"/>
        </w:rPr>
      </w:pPr>
      <w:r w:rsidRPr="00AC3D39">
        <w:rPr>
          <w:rFonts w:ascii="Arial" w:hAnsi="Arial" w:cs="Arial"/>
          <w:b/>
          <w:color w:val="2587AA"/>
          <w:sz w:val="24"/>
        </w:rPr>
        <w:t>ATTESTATION DE PROPRIETE DE MATERIEL MEDICAL</w:t>
      </w:r>
    </w:p>
    <w:p w:rsidR="008B6268" w:rsidRDefault="008B6268" w:rsidP="008B6268">
      <w:pPr>
        <w:tabs>
          <w:tab w:val="left" w:pos="142"/>
        </w:tabs>
        <w:spacing w:line="360" w:lineRule="auto"/>
        <w:jc w:val="both"/>
        <w:rPr>
          <w:rFonts w:ascii="Arial" w:hAnsi="Arial" w:cs="Arial"/>
          <w:color w:val="000000"/>
        </w:rPr>
      </w:pPr>
    </w:p>
    <w:p w:rsidR="008B6268" w:rsidRPr="0015796D" w:rsidRDefault="008B6268" w:rsidP="008B6268">
      <w:pPr>
        <w:tabs>
          <w:tab w:val="left" w:pos="142"/>
        </w:tabs>
        <w:spacing w:line="360" w:lineRule="auto"/>
        <w:jc w:val="both"/>
        <w:rPr>
          <w:rFonts w:ascii="Arial" w:hAnsi="Arial" w:cs="Arial"/>
          <w:color w:val="000000"/>
        </w:rPr>
      </w:pPr>
    </w:p>
    <w:p w:rsidR="008B6268" w:rsidRPr="007D2A04" w:rsidRDefault="008B6268" w:rsidP="008B6268">
      <w:pPr>
        <w:pStyle w:val="Corpsdetexte3"/>
        <w:tabs>
          <w:tab w:val="left" w:pos="142"/>
        </w:tabs>
        <w:spacing w:line="360" w:lineRule="auto"/>
        <w:jc w:val="both"/>
        <w:rPr>
          <w:rFonts w:ascii="Arial" w:hAnsi="Arial" w:cs="Arial"/>
          <w:i w:val="0"/>
          <w:sz w:val="20"/>
        </w:rPr>
      </w:pPr>
      <w:r w:rsidRPr="006542FF">
        <w:rPr>
          <w:rFonts w:ascii="Arial" w:hAnsi="Arial" w:cs="Arial"/>
          <w:i w:val="0"/>
          <w:iCs/>
          <w:sz w:val="20"/>
        </w:rPr>
        <w:t xml:space="preserve">Je soussigné(e) M. Mme _________________________________________, (lien de parenté) ____________________________ de M. Mme _________________________________________ </w:t>
      </w:r>
      <w:r w:rsidRPr="007D2A04">
        <w:rPr>
          <w:rFonts w:ascii="Arial" w:hAnsi="Arial" w:cs="Arial"/>
          <w:i w:val="0"/>
          <w:sz w:val="20"/>
        </w:rPr>
        <w:t>certifie être propriétaire du matériel médical suivant :</w:t>
      </w:r>
    </w:p>
    <w:p w:rsidR="008B6268" w:rsidRPr="007D2A04" w:rsidRDefault="008B6268" w:rsidP="008B6268">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Fauteuil roulant (marque) : </w:t>
      </w:r>
      <w:r>
        <w:rPr>
          <w:rFonts w:ascii="Arial" w:hAnsi="Arial" w:cs="Arial"/>
        </w:rPr>
        <w:t>_______________________________</w:t>
      </w:r>
    </w:p>
    <w:p w:rsidR="008B6268" w:rsidRPr="007D2A04" w:rsidRDefault="008B6268" w:rsidP="008B6268">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 xml:space="preserve"> </w:t>
      </w:r>
      <w:r w:rsidRPr="007D2A04">
        <w:rPr>
          <w:rFonts w:ascii="Arial" w:hAnsi="Arial" w:cs="Arial"/>
          <w:color w:val="000000"/>
        </w:rPr>
        <w:tab/>
        <w:t xml:space="preserve">Déambulateur : </w:t>
      </w:r>
      <w:r>
        <w:rPr>
          <w:rFonts w:ascii="Arial" w:hAnsi="Arial" w:cs="Arial"/>
        </w:rPr>
        <w:t>________________________________________</w:t>
      </w:r>
    </w:p>
    <w:p w:rsidR="008B6268" w:rsidRDefault="008B6268" w:rsidP="008B6268">
      <w:pPr>
        <w:tabs>
          <w:tab w:val="left" w:pos="142"/>
        </w:tabs>
        <w:spacing w:line="360" w:lineRule="auto"/>
        <w:jc w:val="both"/>
        <w:rPr>
          <w:rFonts w:ascii="Arial" w:hAnsi="Arial" w:cs="Arial"/>
        </w:rPr>
      </w:pPr>
      <w:r w:rsidRPr="007D2A04">
        <w:rPr>
          <w:rFonts w:ascii="Arial" w:hAnsi="Arial" w:cs="Arial"/>
          <w:color w:val="000000"/>
        </w:rPr>
        <w:sym w:font="Wingdings" w:char="F0A8"/>
      </w:r>
      <w:r w:rsidRPr="007D2A04">
        <w:rPr>
          <w:rFonts w:ascii="Arial" w:hAnsi="Arial" w:cs="Arial"/>
          <w:color w:val="000000"/>
        </w:rPr>
        <w:t xml:space="preserve"> </w:t>
      </w:r>
      <w:r w:rsidRPr="007D2A04">
        <w:rPr>
          <w:rFonts w:ascii="Arial" w:hAnsi="Arial" w:cs="Arial"/>
          <w:color w:val="000000"/>
        </w:rPr>
        <w:tab/>
        <w:t xml:space="preserve">Montauban : </w:t>
      </w:r>
      <w:r>
        <w:rPr>
          <w:rFonts w:ascii="Arial" w:hAnsi="Arial" w:cs="Arial"/>
        </w:rPr>
        <w:t>___________________________________________</w:t>
      </w:r>
    </w:p>
    <w:p w:rsidR="008B6268" w:rsidRPr="007D2A04" w:rsidRDefault="008B6268" w:rsidP="008B6268">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Canne: </w:t>
      </w:r>
      <w:r>
        <w:rPr>
          <w:rFonts w:ascii="Arial" w:hAnsi="Arial" w:cs="Arial"/>
        </w:rPr>
        <w:t>_______________________________________________</w:t>
      </w:r>
      <w:r w:rsidRPr="007D2A04">
        <w:rPr>
          <w:rFonts w:ascii="Arial" w:hAnsi="Arial" w:cs="Arial"/>
          <w:color w:val="0070C0"/>
        </w:rPr>
        <w:t xml:space="preserve"> </w:t>
      </w:r>
    </w:p>
    <w:p w:rsidR="008B6268" w:rsidRPr="007D2A04" w:rsidRDefault="008B6268" w:rsidP="008B6268">
      <w:pPr>
        <w:tabs>
          <w:tab w:val="left" w:pos="142"/>
        </w:tabs>
        <w:spacing w:line="360" w:lineRule="auto"/>
        <w:jc w:val="both"/>
        <w:rPr>
          <w:rFonts w:ascii="Arial" w:hAnsi="Arial" w:cs="Arial"/>
          <w:color w:val="000000"/>
        </w:rPr>
      </w:pPr>
      <w:r w:rsidRPr="007D2A04">
        <w:rPr>
          <w:rFonts w:ascii="Arial" w:hAnsi="Arial" w:cs="Arial"/>
          <w:color w:val="000000"/>
        </w:rPr>
        <w:sym w:font="Wingdings" w:char="F0A8"/>
      </w:r>
      <w:r w:rsidRPr="007D2A04">
        <w:rPr>
          <w:rFonts w:ascii="Arial" w:hAnsi="Arial" w:cs="Arial"/>
          <w:color w:val="000000"/>
        </w:rPr>
        <w:tab/>
        <w:t xml:space="preserve">Autre : </w:t>
      </w:r>
      <w:r>
        <w:rPr>
          <w:rFonts w:ascii="Arial" w:hAnsi="Arial" w:cs="Arial"/>
        </w:rPr>
        <w:t>________________________________________________</w:t>
      </w:r>
    </w:p>
    <w:p w:rsidR="008B6268" w:rsidRPr="007D2A04" w:rsidRDefault="008B6268" w:rsidP="008B6268">
      <w:pPr>
        <w:tabs>
          <w:tab w:val="left" w:pos="142"/>
        </w:tabs>
        <w:spacing w:line="360" w:lineRule="auto"/>
        <w:jc w:val="both"/>
        <w:rPr>
          <w:rFonts w:ascii="Arial" w:hAnsi="Arial" w:cs="Arial"/>
          <w:b/>
          <w:color w:val="000000"/>
        </w:rPr>
      </w:pPr>
      <w:r>
        <w:rPr>
          <w:rFonts w:ascii="Arial" w:hAnsi="Arial" w:cs="Arial"/>
          <w:b/>
          <w:color w:val="000000"/>
        </w:rPr>
        <w:t>e</w:t>
      </w:r>
      <w:r w:rsidRPr="007D2A04">
        <w:rPr>
          <w:rFonts w:ascii="Arial" w:hAnsi="Arial" w:cs="Arial"/>
          <w:b/>
          <w:color w:val="000000"/>
        </w:rPr>
        <w:t xml:space="preserve">t que ce matériel n’est pas sous contrat de location. </w:t>
      </w:r>
    </w:p>
    <w:p w:rsidR="008B6268" w:rsidRDefault="008B6268" w:rsidP="008B6268">
      <w:pPr>
        <w:tabs>
          <w:tab w:val="left" w:pos="142"/>
        </w:tabs>
        <w:spacing w:line="360" w:lineRule="auto"/>
        <w:jc w:val="both"/>
        <w:rPr>
          <w:rFonts w:ascii="Arial" w:hAnsi="Arial" w:cs="Arial"/>
          <w:b/>
          <w:color w:val="000000"/>
          <w:u w:val="single"/>
        </w:rPr>
      </w:pPr>
      <w:r w:rsidRPr="007D2A04">
        <w:rPr>
          <w:rFonts w:ascii="Arial" w:hAnsi="Arial" w:cs="Arial"/>
          <w:color w:val="000000"/>
        </w:rPr>
        <w:t xml:space="preserve">En cas de location de matériel médical à domicile avant l’entrée dans l’établissement, la famille s’engage à résilier ces contrats de location et </w:t>
      </w:r>
      <w:r w:rsidRPr="007D2A04">
        <w:rPr>
          <w:rFonts w:ascii="Arial" w:hAnsi="Arial" w:cs="Arial"/>
          <w:b/>
          <w:color w:val="000000"/>
          <w:u w:val="single"/>
        </w:rPr>
        <w:t>à prendre en charge les frais antérieurs à l’entrée dans l’établissement et au cours du séjour.</w:t>
      </w:r>
    </w:p>
    <w:p w:rsidR="008B6268" w:rsidRDefault="008B6268" w:rsidP="008B6268">
      <w:pPr>
        <w:tabs>
          <w:tab w:val="left" w:pos="5670"/>
        </w:tabs>
        <w:spacing w:line="360" w:lineRule="auto"/>
        <w:jc w:val="both"/>
        <w:rPr>
          <w:rFonts w:ascii="Arial" w:hAnsi="Arial" w:cs="Arial"/>
          <w:iCs/>
          <w:color w:val="000000"/>
        </w:rPr>
      </w:pPr>
      <w:r w:rsidRPr="007D2A04">
        <w:rPr>
          <w:rFonts w:ascii="Arial" w:hAnsi="Arial" w:cs="Arial"/>
          <w:color w:val="000000"/>
        </w:rPr>
        <w:tab/>
      </w:r>
      <w:r w:rsidRPr="007D2A04">
        <w:rPr>
          <w:rFonts w:ascii="Arial" w:hAnsi="Arial" w:cs="Arial"/>
          <w:color w:val="000000"/>
        </w:rPr>
        <w:tab/>
      </w:r>
      <w:r w:rsidRPr="007D2A04">
        <w:rPr>
          <w:rFonts w:ascii="Arial" w:hAnsi="Arial" w:cs="Arial"/>
          <w:color w:val="000000"/>
        </w:rPr>
        <w:tab/>
      </w:r>
      <w:r w:rsidRPr="007D2A04">
        <w:rPr>
          <w:rFonts w:ascii="Arial" w:hAnsi="Arial" w:cs="Arial"/>
          <w:color w:val="000000"/>
        </w:rPr>
        <w:tab/>
      </w:r>
      <w:r w:rsidRPr="007D2A04">
        <w:rPr>
          <w:rFonts w:ascii="Arial" w:hAnsi="Arial" w:cs="Arial"/>
          <w:color w:val="000000"/>
        </w:rPr>
        <w:tab/>
      </w:r>
      <w:r w:rsidRPr="007D2A04">
        <w:rPr>
          <w:rFonts w:ascii="Arial" w:hAnsi="Arial" w:cs="Arial"/>
          <w:color w:val="000000"/>
        </w:rPr>
        <w:tab/>
      </w:r>
      <w:r w:rsidRPr="000F0FDE">
        <w:rPr>
          <w:rFonts w:ascii="Arial" w:hAnsi="Arial" w:cs="Arial"/>
          <w:iCs/>
          <w:color w:val="000000"/>
        </w:rPr>
        <w:t xml:space="preserve">A </w:t>
      </w:r>
      <w:proofErr w:type="spellStart"/>
      <w:r w:rsidRPr="00DD34C9">
        <w:rPr>
          <w:rFonts w:ascii="Arial" w:hAnsi="Arial" w:cs="Arial"/>
        </w:rPr>
        <w:t>Mansigné</w:t>
      </w:r>
      <w:proofErr w:type="spellEnd"/>
      <w:r w:rsidRPr="000F0FDE">
        <w:rPr>
          <w:rFonts w:ascii="Arial" w:hAnsi="Arial" w:cs="Arial"/>
          <w:iCs/>
          <w:color w:val="000000"/>
        </w:rPr>
        <w:t xml:space="preserve">, le </w:t>
      </w:r>
      <w:r>
        <w:rPr>
          <w:rFonts w:ascii="Arial" w:hAnsi="Arial" w:cs="Arial"/>
          <w:color w:val="000000"/>
        </w:rPr>
        <w:t>___ / ___ / ______</w:t>
      </w:r>
    </w:p>
    <w:p w:rsidR="008B6268" w:rsidRDefault="008B6268" w:rsidP="008B6268">
      <w:pPr>
        <w:tabs>
          <w:tab w:val="left" w:pos="5670"/>
        </w:tabs>
        <w:spacing w:line="360" w:lineRule="auto"/>
        <w:jc w:val="both"/>
        <w:rPr>
          <w:rFonts w:ascii="Arial" w:hAnsi="Arial" w:cs="Arial"/>
          <w:iCs/>
          <w:color w:val="000000"/>
        </w:rPr>
      </w:pPr>
      <w:r>
        <w:rPr>
          <w:rFonts w:ascii="Arial" w:hAnsi="Arial" w:cs="Arial"/>
          <w:iCs/>
          <w:color w:val="000000"/>
        </w:rPr>
        <w:tab/>
      </w:r>
      <w:r w:rsidRPr="000F0FDE">
        <w:rPr>
          <w:rFonts w:ascii="Arial" w:hAnsi="Arial" w:cs="Arial"/>
          <w:iCs/>
          <w:color w:val="000000"/>
        </w:rPr>
        <w:t>Signatur</w:t>
      </w:r>
      <w:r>
        <w:rPr>
          <w:rFonts w:ascii="Arial" w:hAnsi="Arial" w:cs="Arial"/>
          <w:iCs/>
          <w:color w:val="000000"/>
        </w:rPr>
        <w:t>e</w:t>
      </w:r>
    </w:p>
    <w:p w:rsidR="008B6268" w:rsidRDefault="008B6268" w:rsidP="008B6268">
      <w:pPr>
        <w:tabs>
          <w:tab w:val="left" w:pos="5670"/>
        </w:tabs>
        <w:spacing w:line="360" w:lineRule="auto"/>
        <w:jc w:val="both"/>
        <w:rPr>
          <w:rFonts w:ascii="Arial" w:hAnsi="Arial" w:cs="Arial"/>
          <w:color w:val="000000"/>
        </w:rPr>
      </w:pPr>
    </w:p>
    <w:p w:rsidR="008B6268" w:rsidRDefault="008B6268" w:rsidP="008B6268">
      <w:pPr>
        <w:tabs>
          <w:tab w:val="left" w:pos="5670"/>
        </w:tabs>
        <w:spacing w:line="360" w:lineRule="auto"/>
        <w:jc w:val="both"/>
        <w:rPr>
          <w:rFonts w:ascii="Arial" w:hAnsi="Arial" w:cs="Arial"/>
          <w:color w:val="000000"/>
        </w:rPr>
      </w:pPr>
    </w:p>
    <w:p w:rsidR="008B6268" w:rsidRDefault="008B6268" w:rsidP="008B6268">
      <w:pPr>
        <w:tabs>
          <w:tab w:val="left" w:pos="5670"/>
        </w:tabs>
        <w:spacing w:line="360" w:lineRule="auto"/>
        <w:jc w:val="both"/>
        <w:rPr>
          <w:rFonts w:ascii="Arial" w:hAnsi="Arial" w:cs="Arial"/>
          <w:color w:val="000000"/>
        </w:rPr>
      </w:pPr>
    </w:p>
    <w:p w:rsidR="00041B1C" w:rsidRDefault="00041B1C" w:rsidP="008B6268">
      <w:pPr>
        <w:tabs>
          <w:tab w:val="left" w:pos="5670"/>
        </w:tabs>
        <w:spacing w:line="360" w:lineRule="auto"/>
        <w:jc w:val="both"/>
        <w:rPr>
          <w:rFonts w:ascii="Arial" w:hAnsi="Arial" w:cs="Arial"/>
          <w:iCs/>
          <w:color w:val="000000"/>
        </w:rPr>
      </w:pPr>
    </w:p>
    <w:p w:rsidR="00DD7332" w:rsidRPr="0015796D" w:rsidRDefault="00DD7332"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rPr>
        <w:tab/>
      </w:r>
      <w:r w:rsidRPr="0015796D">
        <w:rPr>
          <w:rFonts w:ascii="Arial" w:hAnsi="Arial" w:cs="Arial"/>
          <w:b/>
          <w:color w:val="993366"/>
          <w:u w:val="single"/>
        </w:rPr>
        <w:t xml:space="preserve">Annexe n° </w:t>
      </w:r>
      <w:r w:rsidR="008B6268">
        <w:rPr>
          <w:rFonts w:ascii="Arial" w:hAnsi="Arial" w:cs="Arial"/>
          <w:b/>
          <w:color w:val="993366"/>
          <w:u w:val="single"/>
        </w:rPr>
        <w:t>10</w:t>
      </w:r>
    </w:p>
    <w:p w:rsidR="00DD7332" w:rsidRPr="008B6268" w:rsidRDefault="00DD7332" w:rsidP="008B6268">
      <w:pPr>
        <w:pBdr>
          <w:bottom w:val="single" w:sz="4" w:space="1" w:color="auto"/>
        </w:pBdr>
        <w:shd w:val="clear" w:color="auto" w:fill="FFFFFF" w:themeFill="background1"/>
        <w:tabs>
          <w:tab w:val="left" w:pos="142"/>
        </w:tabs>
        <w:spacing w:line="360" w:lineRule="auto"/>
        <w:jc w:val="center"/>
        <w:rPr>
          <w:rFonts w:ascii="Arial" w:hAnsi="Arial" w:cs="Arial"/>
          <w:b/>
          <w:color w:val="2587AA"/>
          <w:sz w:val="24"/>
        </w:rPr>
      </w:pPr>
      <w:r w:rsidRPr="008B6268">
        <w:rPr>
          <w:rFonts w:ascii="Arial" w:hAnsi="Arial" w:cs="Arial"/>
          <w:b/>
          <w:color w:val="2587AA"/>
          <w:sz w:val="24"/>
        </w:rPr>
        <w:t>PREPARATION MEDICAMENT PAR PHARMACIE LIBERALE</w:t>
      </w:r>
    </w:p>
    <w:p w:rsidR="00DD7332" w:rsidRPr="0015796D" w:rsidRDefault="00DD7332" w:rsidP="008B6268">
      <w:pPr>
        <w:tabs>
          <w:tab w:val="left" w:pos="142"/>
        </w:tabs>
        <w:spacing w:line="360" w:lineRule="auto"/>
        <w:jc w:val="both"/>
        <w:rPr>
          <w:rFonts w:ascii="Arial" w:hAnsi="Arial" w:cs="Arial"/>
          <w:color w:val="000000"/>
        </w:rPr>
      </w:pPr>
    </w:p>
    <w:p w:rsidR="00DD7332" w:rsidRDefault="00DD7332" w:rsidP="008B6268">
      <w:pPr>
        <w:pStyle w:val="Corpsdetexte3"/>
        <w:tabs>
          <w:tab w:val="left" w:pos="142"/>
        </w:tabs>
        <w:spacing w:line="360" w:lineRule="auto"/>
        <w:jc w:val="both"/>
        <w:rPr>
          <w:rFonts w:ascii="Arial" w:hAnsi="Arial" w:cs="Arial"/>
          <w:i w:val="0"/>
          <w:iCs/>
          <w:sz w:val="20"/>
        </w:rPr>
      </w:pPr>
      <w:r w:rsidRPr="00622F47">
        <w:rPr>
          <w:rFonts w:ascii="Arial" w:hAnsi="Arial" w:cs="Arial"/>
          <w:i w:val="0"/>
          <w:iCs/>
          <w:sz w:val="20"/>
        </w:rPr>
        <w:t>Je soussigné(e) M. Mme ____________________________________________</w:t>
      </w:r>
      <w:r w:rsidR="006542FF">
        <w:rPr>
          <w:rFonts w:ascii="Arial" w:hAnsi="Arial" w:cs="Arial"/>
          <w:i w:val="0"/>
          <w:iCs/>
          <w:sz w:val="20"/>
        </w:rPr>
        <w:t>(lien de parenté) ____________________</w:t>
      </w:r>
      <w:r w:rsidRPr="00622F47">
        <w:rPr>
          <w:rFonts w:ascii="Arial" w:hAnsi="Arial" w:cs="Arial"/>
          <w:i w:val="0"/>
          <w:iCs/>
          <w:sz w:val="20"/>
        </w:rPr>
        <w:t xml:space="preserve">, </w:t>
      </w:r>
      <w:r w:rsidR="006542FF">
        <w:rPr>
          <w:rFonts w:ascii="Arial" w:hAnsi="Arial" w:cs="Arial"/>
          <w:i w:val="0"/>
          <w:sz w:val="20"/>
        </w:rPr>
        <w:t xml:space="preserve">de </w:t>
      </w:r>
      <w:r w:rsidRPr="00622F47">
        <w:rPr>
          <w:rFonts w:ascii="Arial" w:hAnsi="Arial" w:cs="Arial"/>
          <w:i w:val="0"/>
          <w:iCs/>
          <w:sz w:val="20"/>
        </w:rPr>
        <w:t>M.</w:t>
      </w:r>
      <w:r w:rsidRPr="00622F47">
        <w:rPr>
          <w:rFonts w:ascii="Arial" w:hAnsi="Arial" w:cs="Arial"/>
          <w:iCs/>
          <w:sz w:val="20"/>
        </w:rPr>
        <w:t xml:space="preserve"> </w:t>
      </w:r>
      <w:r w:rsidRPr="00622F47">
        <w:rPr>
          <w:rFonts w:ascii="Arial" w:hAnsi="Arial" w:cs="Arial"/>
          <w:i w:val="0"/>
          <w:iCs/>
          <w:sz w:val="20"/>
        </w:rPr>
        <w:t xml:space="preserve">Mme _________________________________________ </w:t>
      </w:r>
    </w:p>
    <w:p w:rsidR="00DD7332" w:rsidRDefault="002B3407" w:rsidP="008B6268">
      <w:pPr>
        <w:numPr>
          <w:ilvl w:val="0"/>
          <w:numId w:val="9"/>
        </w:numPr>
        <w:shd w:val="clear" w:color="auto" w:fill="FFFFFF"/>
        <w:spacing w:before="100" w:beforeAutospacing="1" w:after="100" w:afterAutospacing="1" w:line="360" w:lineRule="auto"/>
        <w:ind w:left="714" w:hanging="357"/>
        <w:jc w:val="both"/>
        <w:rPr>
          <w:rFonts w:ascii="Arial" w:hAnsi="Arial" w:cs="Arial"/>
          <w:color w:val="000000"/>
        </w:rPr>
      </w:pPr>
      <w:r>
        <w:rPr>
          <w:rFonts w:ascii="Arial" w:hAnsi="Arial" w:cs="Arial"/>
          <w:color w:val="000000"/>
        </w:rPr>
        <w:t>autorise la pharmacie du Soleil</w:t>
      </w:r>
      <w:r w:rsidR="00DD7332" w:rsidRPr="00D94C8E">
        <w:rPr>
          <w:rFonts w:ascii="Arial" w:hAnsi="Arial" w:cs="Arial"/>
          <w:color w:val="000000"/>
        </w:rPr>
        <w:t xml:space="preserve"> d’Ecommoy </w:t>
      </w:r>
      <w:r w:rsidR="00DD7332">
        <w:rPr>
          <w:rFonts w:ascii="Arial" w:hAnsi="Arial" w:cs="Arial"/>
          <w:color w:val="000000"/>
        </w:rPr>
        <w:t>à préparer les médicaments nécessaires à ma prise en charge</w:t>
      </w:r>
    </w:p>
    <w:p w:rsidR="00DD7332" w:rsidRPr="00D94C8E" w:rsidRDefault="00DD7332" w:rsidP="008B6268">
      <w:pPr>
        <w:numPr>
          <w:ilvl w:val="0"/>
          <w:numId w:val="9"/>
        </w:numPr>
        <w:shd w:val="clear" w:color="auto" w:fill="FFFFFF"/>
        <w:spacing w:before="100" w:beforeAutospacing="1" w:after="100" w:afterAutospacing="1" w:line="360" w:lineRule="auto"/>
        <w:ind w:left="714" w:hanging="357"/>
        <w:jc w:val="both"/>
        <w:rPr>
          <w:rFonts w:ascii="Arial" w:hAnsi="Arial" w:cs="Arial"/>
          <w:color w:val="000000"/>
        </w:rPr>
      </w:pPr>
      <w:r>
        <w:rPr>
          <w:rFonts w:ascii="Arial" w:hAnsi="Arial" w:cs="Arial"/>
          <w:color w:val="000000"/>
        </w:rPr>
        <w:t>n’</w:t>
      </w:r>
      <w:r w:rsidR="002B3407">
        <w:rPr>
          <w:rFonts w:ascii="Arial" w:hAnsi="Arial" w:cs="Arial"/>
          <w:color w:val="000000"/>
        </w:rPr>
        <w:t>autorise pas la pharmacie du Soleil</w:t>
      </w:r>
      <w:r>
        <w:rPr>
          <w:rFonts w:ascii="Arial" w:hAnsi="Arial" w:cs="Arial"/>
          <w:color w:val="000000"/>
        </w:rPr>
        <w:t xml:space="preserve"> à préparer les médicaments. La préparation des médicaments et l’organisation de sa livraison auprès du service infirmier est alors à ma charge</w:t>
      </w:r>
    </w:p>
    <w:p w:rsidR="00DD7332" w:rsidRPr="00622F47" w:rsidRDefault="00DD7332" w:rsidP="008B6268">
      <w:pPr>
        <w:pStyle w:val="Corpsdetexte3"/>
        <w:tabs>
          <w:tab w:val="left" w:pos="142"/>
        </w:tabs>
        <w:spacing w:line="360" w:lineRule="auto"/>
        <w:jc w:val="both"/>
        <w:rPr>
          <w:rFonts w:ascii="Arial" w:hAnsi="Arial" w:cs="Arial"/>
          <w:i w:val="0"/>
          <w:sz w:val="20"/>
          <w:szCs w:val="24"/>
        </w:rPr>
      </w:pPr>
    </w:p>
    <w:p w:rsidR="00DD7332" w:rsidRPr="007D2A04" w:rsidRDefault="00DD7332" w:rsidP="008B6268">
      <w:pPr>
        <w:tabs>
          <w:tab w:val="left" w:pos="5670"/>
        </w:tabs>
        <w:spacing w:line="360" w:lineRule="auto"/>
        <w:jc w:val="both"/>
        <w:rPr>
          <w:rFonts w:ascii="Arial" w:hAnsi="Arial" w:cs="Arial"/>
          <w:iCs/>
          <w:color w:val="000000"/>
        </w:rPr>
      </w:pPr>
      <w:r w:rsidRPr="007D2A04">
        <w:rPr>
          <w:rFonts w:ascii="Arial" w:hAnsi="Arial" w:cs="Arial"/>
          <w:color w:val="000000"/>
        </w:rPr>
        <w:tab/>
      </w:r>
      <w:r w:rsidRPr="007D2A04">
        <w:rPr>
          <w:rFonts w:ascii="Arial" w:hAnsi="Arial" w:cs="Arial"/>
          <w:iCs/>
          <w:color w:val="000000"/>
        </w:rPr>
        <w:t xml:space="preserve">A </w:t>
      </w:r>
      <w:r>
        <w:rPr>
          <w:rFonts w:ascii="Arial" w:hAnsi="Arial" w:cs="Arial"/>
          <w:iCs/>
          <w:color w:val="000000"/>
        </w:rPr>
        <w:t>Mansigné</w:t>
      </w:r>
      <w:r w:rsidRPr="007D2A04">
        <w:rPr>
          <w:rFonts w:ascii="Arial" w:hAnsi="Arial" w:cs="Arial"/>
          <w:iCs/>
          <w:color w:val="000000"/>
        </w:rPr>
        <w:t xml:space="preserve">, </w:t>
      </w:r>
      <w:r>
        <w:rPr>
          <w:rFonts w:ascii="Arial" w:hAnsi="Arial" w:cs="Arial"/>
          <w:iCs/>
          <w:color w:val="000000"/>
        </w:rPr>
        <w:t xml:space="preserve">le </w:t>
      </w:r>
      <w:r>
        <w:rPr>
          <w:rFonts w:ascii="Arial" w:hAnsi="Arial" w:cs="Arial"/>
          <w:color w:val="000000"/>
        </w:rPr>
        <w:t>___ / ___ / ______</w:t>
      </w:r>
    </w:p>
    <w:p w:rsidR="00DD7332" w:rsidRPr="007D2A04" w:rsidRDefault="00DD7332" w:rsidP="008B6268">
      <w:pPr>
        <w:tabs>
          <w:tab w:val="left" w:pos="5670"/>
        </w:tabs>
        <w:spacing w:line="360" w:lineRule="auto"/>
        <w:jc w:val="both"/>
        <w:rPr>
          <w:rFonts w:ascii="Arial" w:hAnsi="Arial" w:cs="Arial"/>
          <w:color w:val="000000"/>
        </w:rPr>
      </w:pPr>
      <w:r w:rsidRPr="007D2A04">
        <w:rPr>
          <w:rFonts w:ascii="Arial" w:hAnsi="Arial" w:cs="Arial"/>
          <w:iCs/>
          <w:color w:val="000000"/>
        </w:rPr>
        <w:tab/>
        <w:t>Signature</w:t>
      </w:r>
    </w:p>
    <w:p w:rsidR="00DD7332" w:rsidRPr="0015796D" w:rsidRDefault="00DD7332" w:rsidP="008B6268">
      <w:pPr>
        <w:spacing w:line="360" w:lineRule="auto"/>
        <w:jc w:val="both"/>
        <w:rPr>
          <w:rFonts w:ascii="Arial" w:hAnsi="Arial" w:cs="Arial"/>
        </w:rPr>
      </w:pPr>
    </w:p>
    <w:p w:rsidR="00DD7332" w:rsidRDefault="00DD7332" w:rsidP="008B6268">
      <w:pPr>
        <w:spacing w:line="360" w:lineRule="auto"/>
        <w:jc w:val="both"/>
        <w:rPr>
          <w:rFonts w:ascii="Arial" w:hAnsi="Arial" w:cs="Arial"/>
        </w:rPr>
      </w:pPr>
    </w:p>
    <w:p w:rsidR="0067039E" w:rsidRDefault="0067039E" w:rsidP="008B6268">
      <w:pPr>
        <w:spacing w:line="360" w:lineRule="auto"/>
        <w:jc w:val="both"/>
        <w:rPr>
          <w:rFonts w:ascii="Arial" w:hAnsi="Arial" w:cs="Arial"/>
        </w:rPr>
      </w:pPr>
    </w:p>
    <w:p w:rsidR="0067039E" w:rsidRDefault="0067039E" w:rsidP="008B6268">
      <w:pPr>
        <w:spacing w:line="360" w:lineRule="auto"/>
        <w:jc w:val="both"/>
        <w:rPr>
          <w:rFonts w:ascii="Arial" w:hAnsi="Arial" w:cs="Arial"/>
        </w:rPr>
      </w:pPr>
    </w:p>
    <w:p w:rsidR="0067039E" w:rsidRDefault="0067039E" w:rsidP="008B6268">
      <w:pPr>
        <w:spacing w:line="360" w:lineRule="auto"/>
        <w:jc w:val="both"/>
        <w:rPr>
          <w:rFonts w:ascii="Arial" w:hAnsi="Arial" w:cs="Arial"/>
        </w:rPr>
      </w:pPr>
    </w:p>
    <w:p w:rsidR="00041B1C" w:rsidRPr="0015796D" w:rsidRDefault="00041B1C" w:rsidP="008B6268">
      <w:pPr>
        <w:tabs>
          <w:tab w:val="left" w:pos="142"/>
        </w:tabs>
        <w:spacing w:line="360" w:lineRule="auto"/>
        <w:jc w:val="right"/>
        <w:rPr>
          <w:rFonts w:ascii="Arial" w:hAnsi="Arial" w:cs="Arial"/>
          <w:b/>
          <w:color w:val="993366"/>
          <w:u w:val="single"/>
        </w:rPr>
      </w:pPr>
      <w:r w:rsidRPr="0015796D">
        <w:rPr>
          <w:rFonts w:ascii="Arial" w:hAnsi="Arial" w:cs="Arial"/>
          <w:b/>
          <w:color w:val="993366"/>
          <w:u w:val="single"/>
        </w:rPr>
        <w:lastRenderedPageBreak/>
        <w:t xml:space="preserve">Annexe n° </w:t>
      </w:r>
      <w:r w:rsidR="008B6268">
        <w:rPr>
          <w:rFonts w:ascii="Arial" w:hAnsi="Arial" w:cs="Arial"/>
          <w:b/>
          <w:color w:val="993366"/>
          <w:u w:val="single"/>
        </w:rPr>
        <w:t>11</w:t>
      </w:r>
    </w:p>
    <w:p w:rsidR="00E56F28" w:rsidRPr="008B6268" w:rsidRDefault="00E56F28" w:rsidP="008B6268">
      <w:pPr>
        <w:shd w:val="clear" w:color="auto" w:fill="FFFFFF" w:themeFill="background1"/>
        <w:tabs>
          <w:tab w:val="left" w:pos="142"/>
        </w:tabs>
        <w:spacing w:line="360" w:lineRule="auto"/>
        <w:jc w:val="center"/>
        <w:rPr>
          <w:rFonts w:ascii="Arial" w:hAnsi="Arial" w:cs="Arial"/>
          <w:b/>
          <w:color w:val="2587AA"/>
          <w:sz w:val="24"/>
        </w:rPr>
      </w:pPr>
      <w:r w:rsidRPr="008B6268">
        <w:rPr>
          <w:rFonts w:ascii="Arial" w:hAnsi="Arial" w:cs="Arial"/>
          <w:b/>
          <w:color w:val="2587AA"/>
          <w:sz w:val="24"/>
        </w:rPr>
        <w:t>CHARTE DES DROITS ET LIBERTES</w:t>
      </w:r>
      <w:r w:rsidR="008B6268">
        <w:rPr>
          <w:rFonts w:ascii="Arial" w:hAnsi="Arial" w:cs="Arial"/>
          <w:b/>
          <w:color w:val="2587AA"/>
          <w:sz w:val="24"/>
        </w:rPr>
        <w:t xml:space="preserve"> </w:t>
      </w:r>
      <w:r w:rsidRPr="008B6268">
        <w:rPr>
          <w:rFonts w:ascii="Arial" w:hAnsi="Arial" w:cs="Arial"/>
          <w:b/>
          <w:color w:val="2587AA"/>
          <w:sz w:val="24"/>
        </w:rPr>
        <w:t>DE LA PERSONNE ACCUEILLIE</w:t>
      </w:r>
    </w:p>
    <w:p w:rsidR="00E56F28" w:rsidRPr="008B6268" w:rsidRDefault="00E56F28" w:rsidP="008B6268">
      <w:pPr>
        <w:pBdr>
          <w:bottom w:val="single" w:sz="4" w:space="1" w:color="auto"/>
        </w:pBdr>
        <w:shd w:val="clear" w:color="auto" w:fill="FFFFFF" w:themeFill="background1"/>
        <w:tabs>
          <w:tab w:val="left" w:pos="142"/>
        </w:tabs>
        <w:spacing w:line="360" w:lineRule="auto"/>
        <w:jc w:val="center"/>
        <w:rPr>
          <w:rFonts w:ascii="Arial" w:hAnsi="Arial" w:cs="Arial"/>
          <w:color w:val="2587AA"/>
        </w:rPr>
      </w:pPr>
      <w:r w:rsidRPr="008B6268">
        <w:rPr>
          <w:rStyle w:val="lev"/>
          <w:rFonts w:ascii="Arial" w:hAnsi="Arial" w:cs="Arial"/>
          <w:color w:val="2587AA"/>
          <w:shd w:val="clear" w:color="auto" w:fill="FFFFFF"/>
        </w:rPr>
        <w:t>Arrêté du 8 septembre 2003 relatif à la charte des droits et libertés de la personne accueillie, mentionnée à l'article L. 311-4 du code de l'action sociale et des familles</w:t>
      </w:r>
    </w:p>
    <w:p w:rsidR="00E56F28" w:rsidRPr="0015796D" w:rsidRDefault="00E56F28" w:rsidP="008B6268">
      <w:pPr>
        <w:spacing w:line="360"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1 - Principe de non-discrimination</w:t>
      </w:r>
    </w:p>
    <w:p w:rsidR="00E56F28" w:rsidRPr="0015796D" w:rsidRDefault="00E56F28" w:rsidP="008B6268">
      <w:pPr>
        <w:spacing w:line="276" w:lineRule="auto"/>
        <w:jc w:val="both"/>
        <w:rPr>
          <w:rFonts w:ascii="Arial" w:hAnsi="Arial" w:cs="Arial"/>
        </w:rPr>
      </w:pPr>
      <w:r w:rsidRPr="0015796D">
        <w:rPr>
          <w:rFonts w:ascii="Arial" w:hAnsi="Arial" w:cs="Arial"/>
        </w:rPr>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2 - Droit à une prise en charge ou à un accompagnement adapté</w:t>
      </w:r>
    </w:p>
    <w:p w:rsidR="00E56F28" w:rsidRPr="0015796D" w:rsidRDefault="00E56F28" w:rsidP="008B6268">
      <w:pPr>
        <w:spacing w:line="276" w:lineRule="auto"/>
        <w:jc w:val="both"/>
        <w:rPr>
          <w:rFonts w:ascii="Arial" w:hAnsi="Arial" w:cs="Arial"/>
        </w:rPr>
      </w:pPr>
      <w:r w:rsidRPr="0015796D">
        <w:rPr>
          <w:rFonts w:ascii="Arial" w:hAnsi="Arial" w:cs="Arial"/>
        </w:rPr>
        <w:t>La personne doit se voir proposer une prise en charge ou un accompagnement, individualisé et le plus adapté possible à ses besoins, dans la continuité des interventions.</w:t>
      </w:r>
    </w:p>
    <w:p w:rsidR="00E56F28" w:rsidRPr="003018F1" w:rsidRDefault="00E56F28" w:rsidP="008B6268">
      <w:pPr>
        <w:spacing w:line="276" w:lineRule="auto"/>
        <w:jc w:val="both"/>
        <w:rPr>
          <w:rFonts w:ascii="Arial" w:hAnsi="Arial" w:cs="Arial"/>
          <w:b/>
          <w:color w:val="58A44C"/>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3 - Droit à l'information</w:t>
      </w:r>
    </w:p>
    <w:p w:rsidR="00E56F28" w:rsidRPr="0015796D" w:rsidRDefault="00E56F28" w:rsidP="008B6268">
      <w:pPr>
        <w:spacing w:line="276" w:lineRule="auto"/>
        <w:jc w:val="both"/>
        <w:rPr>
          <w:rFonts w:ascii="Arial" w:hAnsi="Arial" w:cs="Arial"/>
        </w:rPr>
      </w:pPr>
      <w:r w:rsidRPr="0015796D">
        <w:rPr>
          <w:rFonts w:ascii="Arial" w:hAnsi="Arial" w:cs="Arial"/>
        </w:rPr>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w:t>
      </w:r>
    </w:p>
    <w:p w:rsidR="00E56F28" w:rsidRPr="0015796D" w:rsidRDefault="00E56F28" w:rsidP="008B6268">
      <w:pPr>
        <w:spacing w:line="276" w:lineRule="auto"/>
        <w:jc w:val="both"/>
        <w:rPr>
          <w:rFonts w:ascii="Arial" w:hAnsi="Arial" w:cs="Arial"/>
        </w:rPr>
      </w:pPr>
      <w:r w:rsidRPr="0015796D">
        <w:rPr>
          <w:rFonts w:ascii="Arial" w:hAnsi="Arial" w:cs="Arial"/>
        </w:rPr>
        <w:t>La personne doit également être informée sur les associations d'usagers œuvrant dans le même domaine. La personne a accès aux informations la concernant dans les conditions prévues par la loi ou la réglementation.</w:t>
      </w:r>
    </w:p>
    <w:p w:rsidR="00E56F28" w:rsidRPr="0015796D" w:rsidRDefault="00E56F28" w:rsidP="008B6268">
      <w:pPr>
        <w:spacing w:line="276" w:lineRule="auto"/>
        <w:jc w:val="both"/>
        <w:rPr>
          <w:rFonts w:ascii="Arial" w:hAnsi="Arial" w:cs="Arial"/>
        </w:rPr>
      </w:pPr>
      <w:r w:rsidRPr="0015796D">
        <w:rPr>
          <w:rFonts w:ascii="Arial" w:hAnsi="Arial" w:cs="Arial"/>
        </w:rPr>
        <w:t>La communication de ces informations ou documents par les personnes habilitées à les communiquer en vertu de la loi s'effectue avec un accompagnement adapté de nature psychologique, médicale, thérapeutique ou socio-éducative.</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4 - Principe du libre choix, du consentement éclairé et de la participation de la personne</w:t>
      </w:r>
    </w:p>
    <w:p w:rsidR="00E56F28" w:rsidRPr="0015796D" w:rsidRDefault="00E56F28" w:rsidP="008B6268">
      <w:pPr>
        <w:spacing w:line="276" w:lineRule="auto"/>
        <w:jc w:val="both"/>
        <w:rPr>
          <w:rFonts w:ascii="Arial" w:hAnsi="Arial" w:cs="Arial"/>
        </w:rPr>
      </w:pPr>
      <w:r w:rsidRPr="0015796D">
        <w:rPr>
          <w:rFonts w:ascii="Arial" w:hAnsi="Arial" w:cs="Arial"/>
        </w:rPr>
        <w:t xml:space="preserve">Dans le respect des dispositions légales, des décisions de justice ou des mesures de protection judiciaire ainsi que des décisions d'orientation </w:t>
      </w:r>
    </w:p>
    <w:p w:rsidR="00E56F28" w:rsidRPr="0015796D" w:rsidRDefault="00E56F28" w:rsidP="008B6268">
      <w:pPr>
        <w:spacing w:line="276" w:lineRule="auto"/>
        <w:jc w:val="both"/>
        <w:rPr>
          <w:rFonts w:ascii="Arial" w:hAnsi="Arial" w:cs="Arial"/>
        </w:rPr>
      </w:pPr>
      <w:r w:rsidRPr="0015796D">
        <w:rPr>
          <w:rFonts w:ascii="Arial" w:hAnsi="Arial" w:cs="Arial"/>
        </w:rPr>
        <w:t>a) La personne dispose du libre choix entre les prestations adaptées qui lui sont offertes soit dans le cadre d'un service à son domicile, soit dans le cadre de son admission dans un établissement ou service, soit dans le cadre de tout mode d'accompagnement ou de prise en charge.</w:t>
      </w:r>
    </w:p>
    <w:p w:rsidR="00E56F28" w:rsidRPr="0015796D" w:rsidRDefault="00E56F28" w:rsidP="008B6268">
      <w:pPr>
        <w:spacing w:line="276" w:lineRule="auto"/>
        <w:jc w:val="both"/>
        <w:rPr>
          <w:rFonts w:ascii="Arial" w:hAnsi="Arial" w:cs="Arial"/>
        </w:rPr>
      </w:pPr>
      <w:r w:rsidRPr="0015796D">
        <w:rPr>
          <w:rFonts w:ascii="Arial" w:hAnsi="Arial" w:cs="Arial"/>
        </w:rPr>
        <w:t>b) Le consentement éclairé de la personne doit être recherché en l'informant, par tous les moyens adaptés à sa situation, des conditions et conséquences de la prise en charge et de l'accompagnement et en veillant à sa compréhension.</w:t>
      </w:r>
    </w:p>
    <w:p w:rsidR="00E56F28" w:rsidRPr="0015796D" w:rsidRDefault="00E56F28" w:rsidP="008B6268">
      <w:pPr>
        <w:spacing w:line="276" w:lineRule="auto"/>
        <w:jc w:val="both"/>
        <w:rPr>
          <w:rFonts w:ascii="Arial" w:hAnsi="Arial" w:cs="Arial"/>
        </w:rPr>
      </w:pPr>
      <w:r w:rsidRPr="0015796D">
        <w:rPr>
          <w:rFonts w:ascii="Arial" w:hAnsi="Arial" w:cs="Arial"/>
        </w:rPr>
        <w:t>c) Le droit à la participation directe, ou avec l'aide de son représentant légal, à la conception et à la mise en œuvre du projet d'accueil et d'accompagnement qui la concerne lui est garanti.</w:t>
      </w:r>
    </w:p>
    <w:p w:rsidR="00E56F28" w:rsidRPr="0015796D" w:rsidRDefault="00E56F28" w:rsidP="008B6268">
      <w:pPr>
        <w:spacing w:line="276" w:lineRule="auto"/>
        <w:jc w:val="both"/>
        <w:rPr>
          <w:rFonts w:ascii="Arial" w:hAnsi="Arial" w:cs="Arial"/>
        </w:rPr>
      </w:pPr>
      <w:r w:rsidRPr="0015796D">
        <w:rPr>
          <w:rFonts w:ascii="Arial" w:hAnsi="Arial" w:cs="Arial"/>
        </w:rPr>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w:t>
      </w:r>
    </w:p>
    <w:p w:rsidR="00E56F28" w:rsidRPr="0015796D" w:rsidRDefault="00E56F28" w:rsidP="008B6268">
      <w:pPr>
        <w:spacing w:line="276" w:lineRule="auto"/>
        <w:jc w:val="both"/>
        <w:rPr>
          <w:rFonts w:ascii="Arial" w:hAnsi="Arial" w:cs="Arial"/>
        </w:rPr>
      </w:pPr>
      <w:r w:rsidRPr="0015796D">
        <w:rPr>
          <w:rFonts w:ascii="Arial" w:hAnsi="Arial" w:cs="Arial"/>
        </w:rPr>
        <w:t>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 La personne peut être accompagnée de la personne de son choix lors des démarches nécessitées par la prise en charge ou l'accompagnement.</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5 - Droit à la renonciation</w:t>
      </w:r>
    </w:p>
    <w:p w:rsidR="00E56F28" w:rsidRPr="0015796D" w:rsidRDefault="00E56F28" w:rsidP="008B6268">
      <w:pPr>
        <w:spacing w:line="276" w:lineRule="auto"/>
        <w:jc w:val="both"/>
        <w:rPr>
          <w:rFonts w:ascii="Arial" w:hAnsi="Arial" w:cs="Arial"/>
        </w:rPr>
      </w:pPr>
      <w:r w:rsidRPr="0015796D">
        <w:rPr>
          <w:rFonts w:ascii="Arial" w:hAnsi="Arial" w:cs="Arial"/>
        </w:rPr>
        <w:t xml:space="preserve">La personne peut à tout moment renoncer par écrit aux prestations dont elle bénéficie ou en demander le changement dans les conditions de capacités, d'écoute et d'expression ainsi que de communication </w:t>
      </w:r>
      <w:r w:rsidRPr="0015796D">
        <w:rPr>
          <w:rFonts w:ascii="Arial" w:hAnsi="Arial" w:cs="Arial"/>
        </w:rPr>
        <w:lastRenderedPageBreak/>
        <w:t>prévues par la présente charte, dans le respect des décisions de justice ou mesures de protection judiciaire, des décisions d'orientation et des procédures de révision existantes en ces domaines.</w:t>
      </w:r>
    </w:p>
    <w:p w:rsidR="00041B1C" w:rsidRDefault="00041B1C" w:rsidP="008B6268">
      <w:pPr>
        <w:spacing w:line="276" w:lineRule="auto"/>
        <w:jc w:val="both"/>
        <w:rPr>
          <w:rFonts w:ascii="Arial" w:hAnsi="Arial" w:cs="Arial"/>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6 - Droit au respect des liens familiaux</w:t>
      </w:r>
    </w:p>
    <w:p w:rsidR="00E56F28" w:rsidRPr="0015796D" w:rsidRDefault="00E56F28" w:rsidP="008B6268">
      <w:pPr>
        <w:spacing w:line="276" w:lineRule="auto"/>
        <w:jc w:val="both"/>
        <w:rPr>
          <w:rFonts w:ascii="Arial" w:hAnsi="Arial" w:cs="Arial"/>
        </w:rPr>
      </w:pPr>
      <w:r w:rsidRPr="0015796D">
        <w:rPr>
          <w:rFonts w:ascii="Arial" w:hAnsi="Arial" w:cs="Arial"/>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 ou en situation de détresse prennent, en relation avec les autorités publiques compétentes et les autres intervenants, toute mesure utile à cette fin.</w:t>
      </w:r>
    </w:p>
    <w:p w:rsidR="00E56F28" w:rsidRPr="0015796D" w:rsidRDefault="00E56F28" w:rsidP="008B6268">
      <w:pPr>
        <w:spacing w:line="276" w:lineRule="auto"/>
        <w:jc w:val="both"/>
        <w:rPr>
          <w:rFonts w:ascii="Arial" w:hAnsi="Arial" w:cs="Arial"/>
        </w:rPr>
      </w:pPr>
      <w:r w:rsidRPr="0015796D">
        <w:rPr>
          <w:rFonts w:ascii="Arial" w:hAnsi="Arial" w:cs="Arial"/>
        </w:rPr>
        <w:t>Dans le respect du projet d'accueil et d'accompagnement individualisé et du souhait de la personne, la participation de la famille aux activités de la vie quotidienne est favorisée.</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7 - Droit à la protection</w:t>
      </w:r>
    </w:p>
    <w:p w:rsidR="00E56F28" w:rsidRPr="0015796D" w:rsidRDefault="00E56F28" w:rsidP="008B6268">
      <w:pPr>
        <w:spacing w:line="276" w:lineRule="auto"/>
        <w:jc w:val="both"/>
        <w:rPr>
          <w:rFonts w:ascii="Arial" w:hAnsi="Arial" w:cs="Arial"/>
        </w:rPr>
      </w:pPr>
      <w:r w:rsidRPr="0015796D">
        <w:rPr>
          <w:rFonts w:ascii="Arial" w:hAnsi="Arial" w:cs="Arial"/>
        </w:rPr>
        <w:t>Il est garanti à la personne comme à ses représentants légaux et à sa famille, par l'ensemble des personnels ou personnes réalisant une prise en charge ou un accompagnement, le respect de la confidentialité des informations la concernant dans le cadre des lois existantes.</w:t>
      </w:r>
    </w:p>
    <w:p w:rsidR="00E56F28" w:rsidRPr="0015796D" w:rsidRDefault="00E56F28" w:rsidP="008B6268">
      <w:pPr>
        <w:spacing w:line="276" w:lineRule="auto"/>
        <w:jc w:val="both"/>
        <w:rPr>
          <w:rFonts w:ascii="Arial" w:hAnsi="Arial" w:cs="Arial"/>
        </w:rPr>
      </w:pPr>
      <w:r w:rsidRPr="0015796D">
        <w:rPr>
          <w:rFonts w:ascii="Arial" w:hAnsi="Arial" w:cs="Arial"/>
        </w:rPr>
        <w:t>Il lui est également garanti le droit à la protection, le droit à la sécurité, y compris sanitaire et alimentaire, le droit à la santé et aux soins, le droit à un suivi médical adapté.</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8 - Droit à l'autonomie</w:t>
      </w:r>
    </w:p>
    <w:p w:rsidR="00E56F28" w:rsidRPr="0015796D" w:rsidRDefault="00E56F28" w:rsidP="008B6268">
      <w:pPr>
        <w:spacing w:line="276" w:lineRule="auto"/>
        <w:jc w:val="both"/>
        <w:rPr>
          <w:rFonts w:ascii="Arial" w:hAnsi="Arial" w:cs="Arial"/>
        </w:rPr>
      </w:pPr>
      <w:r w:rsidRPr="0015796D">
        <w:rPr>
          <w:rFonts w:ascii="Arial" w:hAnsi="Arial" w:cs="Arial"/>
        </w:rPr>
        <w:t>Dans les limites définies dans le cadre de la réalisation de sa prise en charge ou de son accompagnement et sous réserve des décisions de justice, des obligations contractuelles ou liées à la prestation dont elle bénéficie et des mesures de </w:t>
      </w:r>
      <w:hyperlink r:id="rId20" w:anchor="tutelle" w:history="1">
        <w:r w:rsidRPr="0015796D">
          <w:rPr>
            <w:rFonts w:ascii="Arial" w:hAnsi="Arial" w:cs="Arial"/>
            <w:u w:val="single"/>
          </w:rPr>
          <w:t>tutelle</w:t>
        </w:r>
      </w:hyperlink>
      <w:r w:rsidRPr="0015796D">
        <w:rPr>
          <w:rFonts w:ascii="Arial" w:hAnsi="Arial" w:cs="Arial"/>
        </w:rPr>
        <w:t> ou de </w:t>
      </w:r>
      <w:hyperlink r:id="rId21" w:anchor="curatelle" w:history="1">
        <w:r w:rsidRPr="0015796D">
          <w:rPr>
            <w:rFonts w:ascii="Arial" w:hAnsi="Arial" w:cs="Arial"/>
            <w:u w:val="single"/>
          </w:rPr>
          <w:t>curatelle</w:t>
        </w:r>
      </w:hyperlink>
      <w:r w:rsidRPr="0015796D">
        <w:rPr>
          <w:rFonts w:ascii="Arial" w:hAnsi="Arial" w:cs="Arial"/>
        </w:rPr>
        <w:t> renforcée, il est garanti à la personne la possibilité de circuler librement. A cet égard, les relations avec la société, les visites dans l'institution, à l'extérieur de celle-ci, sont favorisées.</w:t>
      </w:r>
    </w:p>
    <w:p w:rsidR="00E56F28" w:rsidRPr="0015796D" w:rsidRDefault="00E56F28" w:rsidP="008B6268">
      <w:pPr>
        <w:spacing w:line="276" w:lineRule="auto"/>
        <w:jc w:val="both"/>
        <w:rPr>
          <w:rFonts w:ascii="Arial" w:hAnsi="Arial" w:cs="Arial"/>
        </w:rPr>
      </w:pPr>
      <w:r w:rsidRPr="0015796D">
        <w:rPr>
          <w:rFonts w:ascii="Arial" w:hAnsi="Arial" w:cs="Arial"/>
        </w:rPr>
        <w:t>Dans les mêmes limites et sous les mêmes réserves, la personne résidente peut, pendant la durée de son séjour, conserver des biens, effets et objets personnels et, lorsqu'elle est majeure, disposer de son patrimoine et de ses revenus.</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9 - Principe de prévention et de soutien</w:t>
      </w:r>
    </w:p>
    <w:p w:rsidR="00E56F28" w:rsidRPr="0015796D" w:rsidRDefault="00E56F28" w:rsidP="008B6268">
      <w:pPr>
        <w:spacing w:line="276" w:lineRule="auto"/>
        <w:jc w:val="both"/>
        <w:rPr>
          <w:rFonts w:ascii="Arial" w:hAnsi="Arial" w:cs="Arial"/>
        </w:rPr>
      </w:pPr>
      <w:r w:rsidRPr="0015796D">
        <w:rPr>
          <w:rFonts w:ascii="Arial" w:hAnsi="Arial" w:cs="Arial"/>
        </w:rPr>
        <w:t>Les conséquences affectives et sociales qui peuvent résulter de la prise en charge ou de l'accompagnement doivent être prises en considération. Il doit en être tenu compte dans les objectifs individuels de prise en charge et d'accompagnement.</w:t>
      </w:r>
    </w:p>
    <w:p w:rsidR="00E56F28" w:rsidRPr="0015796D" w:rsidRDefault="00E56F28" w:rsidP="008B6268">
      <w:pPr>
        <w:spacing w:line="276" w:lineRule="auto"/>
        <w:jc w:val="both"/>
        <w:rPr>
          <w:rFonts w:ascii="Arial" w:hAnsi="Arial" w:cs="Arial"/>
        </w:rPr>
      </w:pPr>
      <w:r w:rsidRPr="0015796D">
        <w:rPr>
          <w:rFonts w:ascii="Arial" w:hAnsi="Arial" w:cs="Arial"/>
        </w:rPr>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10 - Droit à l'exercice des droits civiques attribués à la personne accueillie</w:t>
      </w:r>
    </w:p>
    <w:p w:rsidR="00E56F28" w:rsidRPr="0015796D" w:rsidRDefault="00E56F28" w:rsidP="008B6268">
      <w:pPr>
        <w:spacing w:line="276" w:lineRule="auto"/>
        <w:jc w:val="both"/>
        <w:rPr>
          <w:rFonts w:ascii="Arial" w:hAnsi="Arial" w:cs="Arial"/>
        </w:rPr>
      </w:pPr>
      <w:r w:rsidRPr="0015796D">
        <w:rPr>
          <w:rFonts w:ascii="Arial" w:hAnsi="Arial" w:cs="Arial"/>
        </w:rPr>
        <w:t>L'exercice effectif de la totalité des droits civiques attribués aux personnes accueillies et des libertés individuelles est facilité par l'institution, qui prend à cet effet toutes mesures utiles dans le respect, si nécessaire, des décisions de justice.</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11 - Droit à la pratique religieuse</w:t>
      </w:r>
    </w:p>
    <w:p w:rsidR="00E56F28" w:rsidRPr="0015796D" w:rsidRDefault="00E56F28" w:rsidP="008B6268">
      <w:pPr>
        <w:spacing w:line="276" w:lineRule="auto"/>
        <w:jc w:val="both"/>
        <w:rPr>
          <w:rFonts w:ascii="Arial" w:hAnsi="Arial" w:cs="Arial"/>
        </w:rPr>
      </w:pPr>
      <w:r w:rsidRPr="0015796D">
        <w:rPr>
          <w:rFonts w:ascii="Arial" w:hAnsi="Arial" w:cs="Arial"/>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rsidR="00E56F28" w:rsidRPr="0015796D" w:rsidRDefault="00E56F28" w:rsidP="008B6268">
      <w:pPr>
        <w:spacing w:line="276" w:lineRule="auto"/>
        <w:jc w:val="both"/>
        <w:outlineLvl w:val="1"/>
        <w:rPr>
          <w:rFonts w:ascii="Arial" w:hAnsi="Arial" w:cs="Arial"/>
          <w:b/>
          <w:bCs/>
          <w:color w:val="7030A0"/>
        </w:rPr>
      </w:pPr>
    </w:p>
    <w:p w:rsidR="00E56F28" w:rsidRPr="00806682" w:rsidRDefault="00E56F28" w:rsidP="008B6268">
      <w:pPr>
        <w:spacing w:line="276" w:lineRule="auto"/>
        <w:jc w:val="both"/>
        <w:rPr>
          <w:rFonts w:ascii="Arial" w:hAnsi="Arial" w:cs="Arial"/>
          <w:b/>
          <w:color w:val="224D88"/>
        </w:rPr>
      </w:pPr>
      <w:r w:rsidRPr="00806682">
        <w:rPr>
          <w:rFonts w:ascii="Arial" w:hAnsi="Arial" w:cs="Arial"/>
          <w:b/>
          <w:color w:val="224D88"/>
        </w:rPr>
        <w:t>12 - Respect de la dignité de la personne et de son intimité</w:t>
      </w:r>
    </w:p>
    <w:p w:rsidR="00E56F28" w:rsidRPr="0015796D" w:rsidRDefault="00E56F28" w:rsidP="008B6268">
      <w:pPr>
        <w:spacing w:line="276" w:lineRule="auto"/>
        <w:jc w:val="both"/>
        <w:rPr>
          <w:rFonts w:ascii="Arial" w:hAnsi="Arial" w:cs="Arial"/>
        </w:rPr>
      </w:pPr>
      <w:r w:rsidRPr="0015796D">
        <w:rPr>
          <w:rFonts w:ascii="Arial" w:hAnsi="Arial" w:cs="Arial"/>
        </w:rPr>
        <w:t>Le respect de la dignité et de l'intégrité de la personne est garanti.</w:t>
      </w:r>
    </w:p>
    <w:p w:rsidR="003B4FCE" w:rsidRPr="000A596A" w:rsidRDefault="00E56F28" w:rsidP="008B6268">
      <w:pPr>
        <w:spacing w:line="276" w:lineRule="auto"/>
        <w:jc w:val="both"/>
        <w:rPr>
          <w:rFonts w:ascii="Arial" w:hAnsi="Arial" w:cs="Arial"/>
          <w:i/>
          <w:color w:val="003366"/>
        </w:rPr>
      </w:pPr>
      <w:r w:rsidRPr="0015796D">
        <w:rPr>
          <w:rFonts w:ascii="Arial" w:hAnsi="Arial" w:cs="Arial"/>
        </w:rPr>
        <w:t>Hors la nécessité exclusive et objective de la réalisation de la prise en charge ou de l'accompagnement, le droit à l'intimité doit être préservé.</w:t>
      </w:r>
    </w:p>
    <w:sectPr w:rsidR="003B4FCE" w:rsidRPr="000A596A" w:rsidSect="00C71D72">
      <w:pgSz w:w="11906" w:h="16838"/>
      <w:pgMar w:top="1134" w:right="1418" w:bottom="426"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53" w:rsidRDefault="00484153">
      <w:r>
        <w:separator/>
      </w:r>
    </w:p>
  </w:endnote>
  <w:endnote w:type="continuationSeparator" w:id="0">
    <w:p w:rsidR="00484153" w:rsidRDefault="0048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53" w:rsidRDefault="00484153" w:rsidP="001D0A59">
    <w:pPr>
      <w:pStyle w:val="Pieddepage"/>
      <w:framePr w:wrap="around" w:vAnchor="text" w:h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84153" w:rsidRDefault="00484153" w:rsidP="00150C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53" w:rsidRPr="003249C0" w:rsidRDefault="00484153" w:rsidP="00FB1D3F">
    <w:pPr>
      <w:pStyle w:val="Pieddepage"/>
      <w:tabs>
        <w:tab w:val="clear" w:pos="9072"/>
      </w:tabs>
      <w:jc w:val="center"/>
      <w:rPr>
        <w:rFonts w:ascii="Arial" w:hAnsi="Arial" w:cs="Arial"/>
        <w:sz w:val="16"/>
        <w:szCs w:val="16"/>
      </w:rPr>
    </w:pP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sidR="008A2FB9">
      <w:rPr>
        <w:rFonts w:ascii="Arial" w:hAnsi="Arial" w:cs="Arial"/>
        <w:noProof/>
        <w:sz w:val="16"/>
        <w:szCs w:val="16"/>
      </w:rPr>
      <w:t>15</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sidR="008A2FB9">
      <w:rPr>
        <w:rFonts w:ascii="Arial" w:hAnsi="Arial" w:cs="Arial"/>
        <w:noProof/>
        <w:sz w:val="16"/>
        <w:szCs w:val="16"/>
      </w:rPr>
      <w:t>27</w:t>
    </w:r>
    <w:r w:rsidRPr="00F46FCD">
      <w:rPr>
        <w:rFonts w:ascii="Arial" w:hAnsi="Arial" w:cs="Arial"/>
        <w:sz w:val="16"/>
        <w:szCs w:val="16"/>
      </w:rPr>
      <w:fldChar w:fldCharType="end"/>
    </w:r>
    <w:r>
      <w:tab/>
      <w:t xml:space="preserve">                   </w:t>
    </w:r>
    <w:r>
      <w:rPr>
        <w:rFonts w:ascii="Arial" w:hAnsi="Arial" w:cs="Arial"/>
        <w:sz w:val="16"/>
        <w:szCs w:val="16"/>
      </w:rPr>
      <w:t>ADM FE 491 – Juillet 2025</w:t>
    </w:r>
  </w:p>
  <w:p w:rsidR="00484153" w:rsidRDefault="0048415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53" w:rsidRPr="00CD6148" w:rsidRDefault="00484153" w:rsidP="00440A18">
    <w:pPr>
      <w:pStyle w:val="En-tte"/>
      <w:ind w:right="360"/>
      <w:rPr>
        <w:color w:val="999999"/>
      </w:rPr>
    </w:pPr>
  </w:p>
  <w:p w:rsidR="00484153" w:rsidRPr="0028387F" w:rsidRDefault="00484153" w:rsidP="00DF38B6">
    <w:pPr>
      <w:pStyle w:val="Pieddepage"/>
      <w:tabs>
        <w:tab w:val="clear" w:pos="9072"/>
      </w:tabs>
      <w:rPr>
        <w:rFonts w:ascii="Arial" w:hAnsi="Arial" w:cs="Arial"/>
        <w:sz w:val="16"/>
        <w:szCs w:val="16"/>
      </w:rPr>
    </w:pPr>
    <w:r w:rsidRPr="00F46FCD">
      <w:rPr>
        <w:rFonts w:ascii="Arial" w:hAnsi="Arial" w:cs="Arial"/>
        <w:sz w:val="16"/>
        <w:szCs w:val="16"/>
      </w:rPr>
      <w:t xml:space="preserve">Page </w:t>
    </w:r>
    <w:r w:rsidRPr="00F46FCD">
      <w:rPr>
        <w:rFonts w:ascii="Arial" w:hAnsi="Arial" w:cs="Arial"/>
        <w:sz w:val="16"/>
        <w:szCs w:val="16"/>
      </w:rPr>
      <w:fldChar w:fldCharType="begin"/>
    </w:r>
    <w:r w:rsidRPr="00F46FCD">
      <w:rPr>
        <w:rFonts w:ascii="Arial" w:hAnsi="Arial" w:cs="Arial"/>
        <w:sz w:val="16"/>
        <w:szCs w:val="16"/>
      </w:rPr>
      <w:instrText xml:space="preserve"> PAGE </w:instrText>
    </w:r>
    <w:r w:rsidRPr="00F46FCD">
      <w:rPr>
        <w:rFonts w:ascii="Arial" w:hAnsi="Arial" w:cs="Arial"/>
        <w:sz w:val="16"/>
        <w:szCs w:val="16"/>
      </w:rPr>
      <w:fldChar w:fldCharType="separate"/>
    </w:r>
    <w:r w:rsidR="00A73C3C">
      <w:rPr>
        <w:rFonts w:ascii="Arial" w:hAnsi="Arial" w:cs="Arial"/>
        <w:noProof/>
        <w:sz w:val="16"/>
        <w:szCs w:val="16"/>
      </w:rPr>
      <w:t>1</w:t>
    </w:r>
    <w:r w:rsidRPr="00F46FCD">
      <w:rPr>
        <w:rFonts w:ascii="Arial" w:hAnsi="Arial" w:cs="Arial"/>
        <w:sz w:val="16"/>
        <w:szCs w:val="16"/>
      </w:rPr>
      <w:fldChar w:fldCharType="end"/>
    </w:r>
    <w:r w:rsidRPr="00F46FCD">
      <w:rPr>
        <w:rFonts w:ascii="Arial" w:hAnsi="Arial" w:cs="Arial"/>
        <w:sz w:val="16"/>
        <w:szCs w:val="16"/>
      </w:rPr>
      <w:t xml:space="preserve"> sur </w:t>
    </w:r>
    <w:r w:rsidRPr="00F46FCD">
      <w:rPr>
        <w:rFonts w:ascii="Arial" w:hAnsi="Arial" w:cs="Arial"/>
        <w:sz w:val="16"/>
        <w:szCs w:val="16"/>
      </w:rPr>
      <w:fldChar w:fldCharType="begin"/>
    </w:r>
    <w:r w:rsidRPr="00F46FCD">
      <w:rPr>
        <w:rFonts w:ascii="Arial" w:hAnsi="Arial" w:cs="Arial"/>
        <w:sz w:val="16"/>
        <w:szCs w:val="16"/>
      </w:rPr>
      <w:instrText xml:space="preserve"> NUMPAGES </w:instrText>
    </w:r>
    <w:r w:rsidRPr="00F46FCD">
      <w:rPr>
        <w:rFonts w:ascii="Arial" w:hAnsi="Arial" w:cs="Arial"/>
        <w:sz w:val="16"/>
        <w:szCs w:val="16"/>
      </w:rPr>
      <w:fldChar w:fldCharType="separate"/>
    </w:r>
    <w:r w:rsidR="00A73C3C">
      <w:rPr>
        <w:rFonts w:ascii="Arial" w:hAnsi="Arial" w:cs="Arial"/>
        <w:noProof/>
        <w:sz w:val="16"/>
        <w:szCs w:val="16"/>
      </w:rPr>
      <w:t>27</w:t>
    </w:r>
    <w:r w:rsidRPr="00F46FCD">
      <w:rPr>
        <w:rFonts w:ascii="Arial" w:hAnsi="Arial" w:cs="Arial"/>
        <w:sz w:val="16"/>
        <w:szCs w:val="16"/>
      </w:rPr>
      <w:fldChar w:fldCharType="end"/>
    </w:r>
    <w:r>
      <w:tab/>
    </w:r>
    <w:r>
      <w:tab/>
    </w:r>
    <w:r>
      <w:tab/>
    </w:r>
    <w:r>
      <w:tab/>
    </w:r>
    <w:r>
      <w:rPr>
        <w:rFonts w:ascii="Arial" w:hAnsi="Arial" w:cs="Arial"/>
        <w:sz w:val="16"/>
        <w:szCs w:val="16"/>
      </w:rPr>
      <w:t>ADM FE 491 – Juillet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53" w:rsidRDefault="00484153">
      <w:r>
        <w:separator/>
      </w:r>
    </w:p>
  </w:footnote>
  <w:footnote w:type="continuationSeparator" w:id="0">
    <w:p w:rsidR="00484153" w:rsidRDefault="0048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53" w:rsidRDefault="0048415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84153" w:rsidRDefault="0048415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53" w:rsidRDefault="00484153">
    <w:pPr>
      <w:pStyle w:val="En-tte"/>
      <w:ind w:right="360"/>
      <w:rPr>
        <w:color w:val="999999"/>
      </w:rPr>
    </w:pPr>
  </w:p>
  <w:p w:rsidR="00484153" w:rsidRPr="00CD6148" w:rsidRDefault="00484153">
    <w:pPr>
      <w:pStyle w:val="En-tte"/>
      <w:ind w:right="360"/>
      <w:rPr>
        <w:color w:val="99999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53" w:rsidRDefault="004841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1EB"/>
    <w:multiLevelType w:val="hybridMultilevel"/>
    <w:tmpl w:val="7D60612A"/>
    <w:lvl w:ilvl="0" w:tplc="A8427F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FA3EC3"/>
    <w:multiLevelType w:val="multilevel"/>
    <w:tmpl w:val="E83866D4"/>
    <w:lvl w:ilvl="0">
      <w:numFmt w:val="bullet"/>
      <w:lvlText w:val=""/>
      <w:lvlJc w:val="left"/>
      <w:pPr>
        <w:tabs>
          <w:tab w:val="num" w:pos="720"/>
        </w:tabs>
        <w:ind w:left="720" w:hanging="360"/>
      </w:pPr>
      <w:rPr>
        <w:rFonts w:ascii="Wingdings" w:eastAsia="Times New Roman" w:hAnsi="Wingdings" w:cs="Aria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543FB"/>
    <w:multiLevelType w:val="multilevel"/>
    <w:tmpl w:val="65BC75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651E8D"/>
    <w:multiLevelType w:val="multilevel"/>
    <w:tmpl w:val="D0B431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05B18"/>
    <w:multiLevelType w:val="hybridMultilevel"/>
    <w:tmpl w:val="D8A4AE8A"/>
    <w:lvl w:ilvl="0" w:tplc="B478F446">
      <w:start w:val="1"/>
      <w:numFmt w:val="bullet"/>
      <w:lvlText w:val="-"/>
      <w:lvlJc w:val="left"/>
      <w:pPr>
        <w:ind w:left="833" w:hanging="360"/>
      </w:pPr>
      <w:rPr>
        <w:rFonts w:ascii="Arial" w:hAnsi="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2A86223C"/>
    <w:multiLevelType w:val="multilevel"/>
    <w:tmpl w:val="EB3E6692"/>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E791F62"/>
    <w:multiLevelType w:val="multilevel"/>
    <w:tmpl w:val="53147D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017D9"/>
    <w:multiLevelType w:val="hybridMultilevel"/>
    <w:tmpl w:val="9BD24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5A506D"/>
    <w:multiLevelType w:val="hybridMultilevel"/>
    <w:tmpl w:val="328A3D8A"/>
    <w:lvl w:ilvl="0" w:tplc="14E4E4F0">
      <w:start w:val="1"/>
      <w:numFmt w:val="decimal"/>
      <w:lvlText w:val="(%1)"/>
      <w:lvlJc w:val="left"/>
      <w:pPr>
        <w:tabs>
          <w:tab w:val="num" w:pos="720"/>
        </w:tabs>
        <w:ind w:left="720" w:hanging="360"/>
      </w:pPr>
      <w:rPr>
        <w:rFonts w:hint="default"/>
        <w:b/>
        <w:i w:val="0"/>
      </w:rPr>
    </w:lvl>
    <w:lvl w:ilvl="1" w:tplc="EC286EBC">
      <w:numFmt w:val="bullet"/>
      <w:lvlText w:val="-"/>
      <w:lvlJc w:val="left"/>
      <w:pPr>
        <w:tabs>
          <w:tab w:val="num" w:pos="1440"/>
        </w:tabs>
        <w:ind w:left="1440" w:hanging="360"/>
      </w:pPr>
      <w:rPr>
        <w:rFonts w:ascii="Arial" w:eastAsia="Times New Roman" w:hAnsi="Arial" w:cs="Arial" w:hint="default"/>
        <w:b/>
        <w:i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8232813"/>
    <w:multiLevelType w:val="hybridMultilevel"/>
    <w:tmpl w:val="9E6E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FC2030"/>
    <w:multiLevelType w:val="multilevel"/>
    <w:tmpl w:val="FDEC05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1C1AE9"/>
    <w:multiLevelType w:val="hybridMultilevel"/>
    <w:tmpl w:val="09AAFCD0"/>
    <w:lvl w:ilvl="0" w:tplc="B478F446">
      <w:start w:val="1"/>
      <w:numFmt w:val="bullet"/>
      <w:lvlText w:val="-"/>
      <w:lvlJc w:val="left"/>
      <w:pPr>
        <w:ind w:left="1931" w:hanging="360"/>
      </w:pPr>
      <w:rPr>
        <w:rFonts w:ascii="Arial" w:hAnsi="Aria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2" w15:restartNumberingAfterBreak="0">
    <w:nsid w:val="618E62F4"/>
    <w:multiLevelType w:val="hybridMultilevel"/>
    <w:tmpl w:val="98709210"/>
    <w:lvl w:ilvl="0" w:tplc="463E339E">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BE7128"/>
    <w:multiLevelType w:val="multilevel"/>
    <w:tmpl w:val="BD76DF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271C6"/>
    <w:multiLevelType w:val="hybridMultilevel"/>
    <w:tmpl w:val="DA64D2DA"/>
    <w:lvl w:ilvl="0" w:tplc="20BE99EE">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5" w15:restartNumberingAfterBreak="0">
    <w:nsid w:val="64695CFD"/>
    <w:multiLevelType w:val="hybridMultilevel"/>
    <w:tmpl w:val="66148D90"/>
    <w:lvl w:ilvl="0" w:tplc="AE58D288">
      <w:start w:val="2"/>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7556306"/>
    <w:multiLevelType w:val="multilevel"/>
    <w:tmpl w:val="423434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A54267"/>
    <w:multiLevelType w:val="hybridMultilevel"/>
    <w:tmpl w:val="427C0E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6AA9"/>
    <w:multiLevelType w:val="hybridMultilevel"/>
    <w:tmpl w:val="B538A5E0"/>
    <w:lvl w:ilvl="0" w:tplc="B478F446">
      <w:start w:val="1"/>
      <w:numFmt w:val="bullet"/>
      <w:lvlText w:val="-"/>
      <w:lvlJc w:val="left"/>
      <w:pPr>
        <w:tabs>
          <w:tab w:val="num" w:pos="720"/>
        </w:tabs>
        <w:ind w:left="720" w:hanging="360"/>
      </w:pPr>
      <w:rPr>
        <w:rFonts w:ascii="Arial" w:hAnsi="Arial" w:hint="default"/>
      </w:rPr>
    </w:lvl>
    <w:lvl w:ilvl="1" w:tplc="C8EE00F4">
      <w:numFmt w:val="bullet"/>
      <w:lvlText w:val=""/>
      <w:lvlJc w:val="left"/>
      <w:pPr>
        <w:tabs>
          <w:tab w:val="num" w:pos="1440"/>
        </w:tabs>
        <w:ind w:left="1440" w:hanging="360"/>
      </w:pPr>
      <w:rPr>
        <w:rFonts w:ascii="Symbol" w:eastAsia="Times New Roman" w:hAnsi="Symbol" w:hint="default"/>
      </w:rPr>
    </w:lvl>
    <w:lvl w:ilvl="2" w:tplc="E39EE5A0">
      <w:numFmt w:val="bullet"/>
      <w:lvlText w:val=""/>
      <w:lvlJc w:val="left"/>
      <w:pPr>
        <w:tabs>
          <w:tab w:val="num" w:pos="1211"/>
        </w:tabs>
        <w:ind w:left="1211"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A2523"/>
    <w:multiLevelType w:val="singleLevel"/>
    <w:tmpl w:val="2FC4F650"/>
    <w:lvl w:ilvl="0">
      <w:numFmt w:val="bullet"/>
      <w:lvlText w:val="-"/>
      <w:lvlJc w:val="left"/>
      <w:pPr>
        <w:tabs>
          <w:tab w:val="num" w:pos="360"/>
        </w:tabs>
        <w:ind w:left="360" w:hanging="360"/>
      </w:pPr>
      <w:rPr>
        <w:rFonts w:hint="default"/>
      </w:rPr>
    </w:lvl>
  </w:abstractNum>
  <w:abstractNum w:abstractNumId="20" w15:restartNumberingAfterBreak="0">
    <w:nsid w:val="7F680D8A"/>
    <w:multiLevelType w:val="multilevel"/>
    <w:tmpl w:val="0FB873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7"/>
  </w:num>
  <w:num w:numId="3">
    <w:abstractNumId w:val="8"/>
  </w:num>
  <w:num w:numId="4">
    <w:abstractNumId w:val="4"/>
  </w:num>
  <w:num w:numId="5">
    <w:abstractNumId w:val="11"/>
  </w:num>
  <w:num w:numId="6">
    <w:abstractNumId w:val="5"/>
  </w:num>
  <w:num w:numId="7">
    <w:abstractNumId w:val="19"/>
  </w:num>
  <w:num w:numId="8">
    <w:abstractNumId w:val="9"/>
  </w:num>
  <w:num w:numId="9">
    <w:abstractNumId w:val="1"/>
  </w:num>
  <w:num w:numId="10">
    <w:abstractNumId w:val="15"/>
  </w:num>
  <w:num w:numId="11">
    <w:abstractNumId w:val="12"/>
  </w:num>
  <w:num w:numId="12">
    <w:abstractNumId w:val="10"/>
  </w:num>
  <w:num w:numId="13">
    <w:abstractNumId w:val="3"/>
  </w:num>
  <w:num w:numId="14">
    <w:abstractNumId w:val="6"/>
  </w:num>
  <w:num w:numId="15">
    <w:abstractNumId w:val="20"/>
  </w:num>
  <w:num w:numId="16">
    <w:abstractNumId w:val="14"/>
  </w:num>
  <w:num w:numId="17">
    <w:abstractNumId w:val="16"/>
  </w:num>
  <w:num w:numId="18">
    <w:abstractNumId w:val="2"/>
  </w:num>
  <w:num w:numId="19">
    <w:abstractNumId w:val="13"/>
  </w:num>
  <w:num w:numId="20">
    <w:abstractNumId w:val="0"/>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8F"/>
    <w:rsid w:val="00000AC1"/>
    <w:rsid w:val="00001B7B"/>
    <w:rsid w:val="00001E1F"/>
    <w:rsid w:val="00002ECB"/>
    <w:rsid w:val="00004E13"/>
    <w:rsid w:val="000056F3"/>
    <w:rsid w:val="000072A4"/>
    <w:rsid w:val="00010257"/>
    <w:rsid w:val="000119E7"/>
    <w:rsid w:val="0001667F"/>
    <w:rsid w:val="00016C2C"/>
    <w:rsid w:val="00020F3B"/>
    <w:rsid w:val="000234F9"/>
    <w:rsid w:val="0002501E"/>
    <w:rsid w:val="00030281"/>
    <w:rsid w:val="00030CDC"/>
    <w:rsid w:val="00036FEB"/>
    <w:rsid w:val="00041151"/>
    <w:rsid w:val="00041B1C"/>
    <w:rsid w:val="0004211F"/>
    <w:rsid w:val="00043DE4"/>
    <w:rsid w:val="00045A2E"/>
    <w:rsid w:val="00050AF1"/>
    <w:rsid w:val="00054205"/>
    <w:rsid w:val="00054CC4"/>
    <w:rsid w:val="00057934"/>
    <w:rsid w:val="00062794"/>
    <w:rsid w:val="00071F55"/>
    <w:rsid w:val="000727A0"/>
    <w:rsid w:val="000759EE"/>
    <w:rsid w:val="00075B7F"/>
    <w:rsid w:val="00076BED"/>
    <w:rsid w:val="000817CC"/>
    <w:rsid w:val="00083A89"/>
    <w:rsid w:val="00084833"/>
    <w:rsid w:val="00086314"/>
    <w:rsid w:val="000874BE"/>
    <w:rsid w:val="0008779D"/>
    <w:rsid w:val="00094063"/>
    <w:rsid w:val="000949D1"/>
    <w:rsid w:val="000A3CD4"/>
    <w:rsid w:val="000A5285"/>
    <w:rsid w:val="000A5945"/>
    <w:rsid w:val="000A596A"/>
    <w:rsid w:val="000B1793"/>
    <w:rsid w:val="000B289D"/>
    <w:rsid w:val="000B31CA"/>
    <w:rsid w:val="000B36A8"/>
    <w:rsid w:val="000B4579"/>
    <w:rsid w:val="000C2304"/>
    <w:rsid w:val="000C2D14"/>
    <w:rsid w:val="000C3600"/>
    <w:rsid w:val="000C55AC"/>
    <w:rsid w:val="000C6619"/>
    <w:rsid w:val="000D0B12"/>
    <w:rsid w:val="000D153F"/>
    <w:rsid w:val="000D4767"/>
    <w:rsid w:val="000D4E43"/>
    <w:rsid w:val="000D5F4C"/>
    <w:rsid w:val="000D77FC"/>
    <w:rsid w:val="000D7F49"/>
    <w:rsid w:val="000E42FF"/>
    <w:rsid w:val="000E52F3"/>
    <w:rsid w:val="000E57EB"/>
    <w:rsid w:val="000E628D"/>
    <w:rsid w:val="000F0FDE"/>
    <w:rsid w:val="000F21FF"/>
    <w:rsid w:val="000F258C"/>
    <w:rsid w:val="000F5BA5"/>
    <w:rsid w:val="001063E1"/>
    <w:rsid w:val="00111F4A"/>
    <w:rsid w:val="00112242"/>
    <w:rsid w:val="00123D58"/>
    <w:rsid w:val="00126057"/>
    <w:rsid w:val="00126D2C"/>
    <w:rsid w:val="00135002"/>
    <w:rsid w:val="001379C3"/>
    <w:rsid w:val="0014241B"/>
    <w:rsid w:val="00147AA6"/>
    <w:rsid w:val="00150CB7"/>
    <w:rsid w:val="00150DC3"/>
    <w:rsid w:val="001551D1"/>
    <w:rsid w:val="0015796D"/>
    <w:rsid w:val="001603FF"/>
    <w:rsid w:val="00160CE8"/>
    <w:rsid w:val="00161D88"/>
    <w:rsid w:val="00162803"/>
    <w:rsid w:val="00162D13"/>
    <w:rsid w:val="00163F23"/>
    <w:rsid w:val="00163F92"/>
    <w:rsid w:val="00164058"/>
    <w:rsid w:val="00164E25"/>
    <w:rsid w:val="00174D80"/>
    <w:rsid w:val="00175726"/>
    <w:rsid w:val="0017601F"/>
    <w:rsid w:val="00177741"/>
    <w:rsid w:val="00181A43"/>
    <w:rsid w:val="00186626"/>
    <w:rsid w:val="0018774E"/>
    <w:rsid w:val="001901DC"/>
    <w:rsid w:val="00191849"/>
    <w:rsid w:val="00191D0D"/>
    <w:rsid w:val="001930C8"/>
    <w:rsid w:val="0019376B"/>
    <w:rsid w:val="0019562D"/>
    <w:rsid w:val="001979A2"/>
    <w:rsid w:val="001A1D14"/>
    <w:rsid w:val="001A44B7"/>
    <w:rsid w:val="001A6A36"/>
    <w:rsid w:val="001A7072"/>
    <w:rsid w:val="001B0609"/>
    <w:rsid w:val="001B2121"/>
    <w:rsid w:val="001B2A1D"/>
    <w:rsid w:val="001B3DD0"/>
    <w:rsid w:val="001B47C3"/>
    <w:rsid w:val="001B65EF"/>
    <w:rsid w:val="001B6E67"/>
    <w:rsid w:val="001C0355"/>
    <w:rsid w:val="001C2322"/>
    <w:rsid w:val="001C617B"/>
    <w:rsid w:val="001C6ABF"/>
    <w:rsid w:val="001D0A59"/>
    <w:rsid w:val="001D4876"/>
    <w:rsid w:val="001D4C8E"/>
    <w:rsid w:val="001E00B8"/>
    <w:rsid w:val="001E2F90"/>
    <w:rsid w:val="001E4BF9"/>
    <w:rsid w:val="001E4C03"/>
    <w:rsid w:val="001F3618"/>
    <w:rsid w:val="001F5C99"/>
    <w:rsid w:val="001F64E4"/>
    <w:rsid w:val="001F7CA5"/>
    <w:rsid w:val="002041B9"/>
    <w:rsid w:val="002056A8"/>
    <w:rsid w:val="0021174F"/>
    <w:rsid w:val="00212261"/>
    <w:rsid w:val="00212730"/>
    <w:rsid w:val="00212F25"/>
    <w:rsid w:val="00213B8D"/>
    <w:rsid w:val="00216807"/>
    <w:rsid w:val="00217926"/>
    <w:rsid w:val="002202EF"/>
    <w:rsid w:val="00221459"/>
    <w:rsid w:val="002218CB"/>
    <w:rsid w:val="002257EB"/>
    <w:rsid w:val="00226A91"/>
    <w:rsid w:val="00227BF2"/>
    <w:rsid w:val="00230ACC"/>
    <w:rsid w:val="00231C14"/>
    <w:rsid w:val="002343A0"/>
    <w:rsid w:val="00237FF4"/>
    <w:rsid w:val="002440CA"/>
    <w:rsid w:val="00244B3E"/>
    <w:rsid w:val="00247773"/>
    <w:rsid w:val="0025103F"/>
    <w:rsid w:val="002529A2"/>
    <w:rsid w:val="00254496"/>
    <w:rsid w:val="002553BE"/>
    <w:rsid w:val="00256B9D"/>
    <w:rsid w:val="00256CB8"/>
    <w:rsid w:val="0027497A"/>
    <w:rsid w:val="00276769"/>
    <w:rsid w:val="00276E83"/>
    <w:rsid w:val="00277059"/>
    <w:rsid w:val="00277E0B"/>
    <w:rsid w:val="00281833"/>
    <w:rsid w:val="0028387F"/>
    <w:rsid w:val="00284ABC"/>
    <w:rsid w:val="00287DA0"/>
    <w:rsid w:val="00290743"/>
    <w:rsid w:val="002911DF"/>
    <w:rsid w:val="00292367"/>
    <w:rsid w:val="002937AB"/>
    <w:rsid w:val="0029600C"/>
    <w:rsid w:val="002A33DE"/>
    <w:rsid w:val="002A7D8B"/>
    <w:rsid w:val="002B3324"/>
    <w:rsid w:val="002B3407"/>
    <w:rsid w:val="002B4C74"/>
    <w:rsid w:val="002B68D4"/>
    <w:rsid w:val="002B777D"/>
    <w:rsid w:val="002C09D3"/>
    <w:rsid w:val="002C5A16"/>
    <w:rsid w:val="002C7042"/>
    <w:rsid w:val="002D55D8"/>
    <w:rsid w:val="002D7B53"/>
    <w:rsid w:val="002E03F8"/>
    <w:rsid w:val="002E2C0A"/>
    <w:rsid w:val="002E2CED"/>
    <w:rsid w:val="002E3110"/>
    <w:rsid w:val="002E3921"/>
    <w:rsid w:val="002E4C04"/>
    <w:rsid w:val="002E4EDE"/>
    <w:rsid w:val="002F0C08"/>
    <w:rsid w:val="002F170F"/>
    <w:rsid w:val="002F42C5"/>
    <w:rsid w:val="002F6C57"/>
    <w:rsid w:val="002F7887"/>
    <w:rsid w:val="003018F1"/>
    <w:rsid w:val="00303860"/>
    <w:rsid w:val="00306499"/>
    <w:rsid w:val="00310D90"/>
    <w:rsid w:val="00312C52"/>
    <w:rsid w:val="0031520D"/>
    <w:rsid w:val="003178C7"/>
    <w:rsid w:val="00321232"/>
    <w:rsid w:val="00321DE6"/>
    <w:rsid w:val="00323FA6"/>
    <w:rsid w:val="003249C0"/>
    <w:rsid w:val="003252C6"/>
    <w:rsid w:val="003259D8"/>
    <w:rsid w:val="0033033D"/>
    <w:rsid w:val="003306CD"/>
    <w:rsid w:val="003342AE"/>
    <w:rsid w:val="00341D80"/>
    <w:rsid w:val="00345C13"/>
    <w:rsid w:val="00346369"/>
    <w:rsid w:val="0034657A"/>
    <w:rsid w:val="0034741F"/>
    <w:rsid w:val="00350B74"/>
    <w:rsid w:val="003543DF"/>
    <w:rsid w:val="00355C82"/>
    <w:rsid w:val="00361DD0"/>
    <w:rsid w:val="0036670F"/>
    <w:rsid w:val="00371121"/>
    <w:rsid w:val="003726EF"/>
    <w:rsid w:val="003746C7"/>
    <w:rsid w:val="00374BD6"/>
    <w:rsid w:val="00384AE3"/>
    <w:rsid w:val="00390658"/>
    <w:rsid w:val="003912E8"/>
    <w:rsid w:val="00392E98"/>
    <w:rsid w:val="003943D0"/>
    <w:rsid w:val="0039501B"/>
    <w:rsid w:val="00395E00"/>
    <w:rsid w:val="00396CF2"/>
    <w:rsid w:val="00397521"/>
    <w:rsid w:val="003A29E2"/>
    <w:rsid w:val="003A39AC"/>
    <w:rsid w:val="003A6AAB"/>
    <w:rsid w:val="003A6B10"/>
    <w:rsid w:val="003A7957"/>
    <w:rsid w:val="003B0204"/>
    <w:rsid w:val="003B1252"/>
    <w:rsid w:val="003B20BE"/>
    <w:rsid w:val="003B4FCE"/>
    <w:rsid w:val="003B5501"/>
    <w:rsid w:val="003B6280"/>
    <w:rsid w:val="003C224B"/>
    <w:rsid w:val="003C3568"/>
    <w:rsid w:val="003C5F36"/>
    <w:rsid w:val="003D233F"/>
    <w:rsid w:val="003D4905"/>
    <w:rsid w:val="003E0621"/>
    <w:rsid w:val="003E2EDD"/>
    <w:rsid w:val="003E33CE"/>
    <w:rsid w:val="003E3C1E"/>
    <w:rsid w:val="003E7497"/>
    <w:rsid w:val="003F1DF7"/>
    <w:rsid w:val="003F6E20"/>
    <w:rsid w:val="00400319"/>
    <w:rsid w:val="00400584"/>
    <w:rsid w:val="00401BBF"/>
    <w:rsid w:val="0040219E"/>
    <w:rsid w:val="00402E30"/>
    <w:rsid w:val="004109C0"/>
    <w:rsid w:val="0041143A"/>
    <w:rsid w:val="0041296A"/>
    <w:rsid w:val="004147B7"/>
    <w:rsid w:val="00415E1C"/>
    <w:rsid w:val="004172AD"/>
    <w:rsid w:val="00421A2B"/>
    <w:rsid w:val="00421FBF"/>
    <w:rsid w:val="00423529"/>
    <w:rsid w:val="00423FC5"/>
    <w:rsid w:val="00425006"/>
    <w:rsid w:val="00425B4E"/>
    <w:rsid w:val="004260D4"/>
    <w:rsid w:val="00427101"/>
    <w:rsid w:val="00430A7E"/>
    <w:rsid w:val="00432336"/>
    <w:rsid w:val="004335C6"/>
    <w:rsid w:val="00436025"/>
    <w:rsid w:val="004370DB"/>
    <w:rsid w:val="00437A84"/>
    <w:rsid w:val="00437ADB"/>
    <w:rsid w:val="0044060C"/>
    <w:rsid w:val="00440A18"/>
    <w:rsid w:val="00441913"/>
    <w:rsid w:val="00441C12"/>
    <w:rsid w:val="00442FF1"/>
    <w:rsid w:val="00444AC2"/>
    <w:rsid w:val="00444BDF"/>
    <w:rsid w:val="004470BD"/>
    <w:rsid w:val="0044733F"/>
    <w:rsid w:val="00452D96"/>
    <w:rsid w:val="00454352"/>
    <w:rsid w:val="00454486"/>
    <w:rsid w:val="00455C9A"/>
    <w:rsid w:val="00460B1B"/>
    <w:rsid w:val="00463028"/>
    <w:rsid w:val="00466C4A"/>
    <w:rsid w:val="00470BE0"/>
    <w:rsid w:val="00471FAF"/>
    <w:rsid w:val="00474997"/>
    <w:rsid w:val="00475953"/>
    <w:rsid w:val="00477BFA"/>
    <w:rsid w:val="00482410"/>
    <w:rsid w:val="00484153"/>
    <w:rsid w:val="00484E32"/>
    <w:rsid w:val="004907DA"/>
    <w:rsid w:val="00490818"/>
    <w:rsid w:val="00496C99"/>
    <w:rsid w:val="004A58FA"/>
    <w:rsid w:val="004A7562"/>
    <w:rsid w:val="004A7A77"/>
    <w:rsid w:val="004B09AA"/>
    <w:rsid w:val="004B0FDD"/>
    <w:rsid w:val="004C0F93"/>
    <w:rsid w:val="004C47DE"/>
    <w:rsid w:val="004C486B"/>
    <w:rsid w:val="004C60F1"/>
    <w:rsid w:val="004C6B38"/>
    <w:rsid w:val="004D10D0"/>
    <w:rsid w:val="004D31BD"/>
    <w:rsid w:val="004D36B9"/>
    <w:rsid w:val="004D4B8F"/>
    <w:rsid w:val="004D5A39"/>
    <w:rsid w:val="004E09FB"/>
    <w:rsid w:val="004E1369"/>
    <w:rsid w:val="004E2014"/>
    <w:rsid w:val="004E37F4"/>
    <w:rsid w:val="004E3ACF"/>
    <w:rsid w:val="004E5772"/>
    <w:rsid w:val="004E6B3C"/>
    <w:rsid w:val="004F20C2"/>
    <w:rsid w:val="004F2DBE"/>
    <w:rsid w:val="004F3B11"/>
    <w:rsid w:val="004F53EB"/>
    <w:rsid w:val="004F5B88"/>
    <w:rsid w:val="004F6290"/>
    <w:rsid w:val="004F7316"/>
    <w:rsid w:val="00500721"/>
    <w:rsid w:val="0050158F"/>
    <w:rsid w:val="00501D52"/>
    <w:rsid w:val="00501D68"/>
    <w:rsid w:val="00502F90"/>
    <w:rsid w:val="00504A8D"/>
    <w:rsid w:val="00505669"/>
    <w:rsid w:val="00505E33"/>
    <w:rsid w:val="00506D33"/>
    <w:rsid w:val="005071BE"/>
    <w:rsid w:val="00507358"/>
    <w:rsid w:val="00511AA0"/>
    <w:rsid w:val="0051254B"/>
    <w:rsid w:val="00512660"/>
    <w:rsid w:val="00513530"/>
    <w:rsid w:val="0052000B"/>
    <w:rsid w:val="005241BA"/>
    <w:rsid w:val="00525922"/>
    <w:rsid w:val="0053532A"/>
    <w:rsid w:val="005358E6"/>
    <w:rsid w:val="0054113B"/>
    <w:rsid w:val="00542924"/>
    <w:rsid w:val="0054403F"/>
    <w:rsid w:val="005448F4"/>
    <w:rsid w:val="005449FA"/>
    <w:rsid w:val="00545E0C"/>
    <w:rsid w:val="00550900"/>
    <w:rsid w:val="00553A03"/>
    <w:rsid w:val="00560732"/>
    <w:rsid w:val="00563EBC"/>
    <w:rsid w:val="00563F55"/>
    <w:rsid w:val="00564990"/>
    <w:rsid w:val="0057049A"/>
    <w:rsid w:val="00571AD9"/>
    <w:rsid w:val="00572CFC"/>
    <w:rsid w:val="00573D39"/>
    <w:rsid w:val="00575F69"/>
    <w:rsid w:val="00576316"/>
    <w:rsid w:val="00582B6B"/>
    <w:rsid w:val="00586A7A"/>
    <w:rsid w:val="005872BF"/>
    <w:rsid w:val="0058790C"/>
    <w:rsid w:val="00590580"/>
    <w:rsid w:val="0059245C"/>
    <w:rsid w:val="00595FAD"/>
    <w:rsid w:val="00596D5B"/>
    <w:rsid w:val="005A06F6"/>
    <w:rsid w:val="005A18D2"/>
    <w:rsid w:val="005A19E0"/>
    <w:rsid w:val="005A1EE9"/>
    <w:rsid w:val="005A62DA"/>
    <w:rsid w:val="005A6DF5"/>
    <w:rsid w:val="005B1FC8"/>
    <w:rsid w:val="005B3041"/>
    <w:rsid w:val="005B37DD"/>
    <w:rsid w:val="005B73FF"/>
    <w:rsid w:val="005C0758"/>
    <w:rsid w:val="005C37AE"/>
    <w:rsid w:val="005C3E28"/>
    <w:rsid w:val="005C3EEC"/>
    <w:rsid w:val="005C5427"/>
    <w:rsid w:val="005C6A07"/>
    <w:rsid w:val="005C715E"/>
    <w:rsid w:val="005D1A95"/>
    <w:rsid w:val="005D215B"/>
    <w:rsid w:val="005D54FF"/>
    <w:rsid w:val="005E025F"/>
    <w:rsid w:val="005E07DA"/>
    <w:rsid w:val="005E2332"/>
    <w:rsid w:val="005E29DA"/>
    <w:rsid w:val="005E5A83"/>
    <w:rsid w:val="005E7D9D"/>
    <w:rsid w:val="00601D8D"/>
    <w:rsid w:val="0060510A"/>
    <w:rsid w:val="00606563"/>
    <w:rsid w:val="00607175"/>
    <w:rsid w:val="006126E2"/>
    <w:rsid w:val="00615DFF"/>
    <w:rsid w:val="006168B7"/>
    <w:rsid w:val="006171B4"/>
    <w:rsid w:val="00622F47"/>
    <w:rsid w:val="0063670C"/>
    <w:rsid w:val="00636B2D"/>
    <w:rsid w:val="00642A0F"/>
    <w:rsid w:val="00645756"/>
    <w:rsid w:val="0064686A"/>
    <w:rsid w:val="00650CE9"/>
    <w:rsid w:val="00652748"/>
    <w:rsid w:val="0065331E"/>
    <w:rsid w:val="006542FF"/>
    <w:rsid w:val="00656C59"/>
    <w:rsid w:val="006601B2"/>
    <w:rsid w:val="00660F3D"/>
    <w:rsid w:val="006610CB"/>
    <w:rsid w:val="006610EC"/>
    <w:rsid w:val="00661291"/>
    <w:rsid w:val="0067039E"/>
    <w:rsid w:val="00670E64"/>
    <w:rsid w:val="00670E74"/>
    <w:rsid w:val="00673A56"/>
    <w:rsid w:val="00674E48"/>
    <w:rsid w:val="006765AE"/>
    <w:rsid w:val="006777E6"/>
    <w:rsid w:val="00683B0C"/>
    <w:rsid w:val="00684960"/>
    <w:rsid w:val="00684E1A"/>
    <w:rsid w:val="00685221"/>
    <w:rsid w:val="006905E9"/>
    <w:rsid w:val="006A114B"/>
    <w:rsid w:val="006A2365"/>
    <w:rsid w:val="006A3897"/>
    <w:rsid w:val="006A6C64"/>
    <w:rsid w:val="006B046B"/>
    <w:rsid w:val="006B1B9A"/>
    <w:rsid w:val="006B47AF"/>
    <w:rsid w:val="006B4B46"/>
    <w:rsid w:val="006B4EE9"/>
    <w:rsid w:val="006B753E"/>
    <w:rsid w:val="006C1E06"/>
    <w:rsid w:val="006C1F39"/>
    <w:rsid w:val="006C29F5"/>
    <w:rsid w:val="006C2F9D"/>
    <w:rsid w:val="006D0ABE"/>
    <w:rsid w:val="006D236B"/>
    <w:rsid w:val="006D292A"/>
    <w:rsid w:val="006D3537"/>
    <w:rsid w:val="006D591C"/>
    <w:rsid w:val="006D7DEB"/>
    <w:rsid w:val="006E0750"/>
    <w:rsid w:val="006E41DB"/>
    <w:rsid w:val="006E47B1"/>
    <w:rsid w:val="006E5A92"/>
    <w:rsid w:val="006E60C1"/>
    <w:rsid w:val="006E64C2"/>
    <w:rsid w:val="006E6A61"/>
    <w:rsid w:val="006F0CB0"/>
    <w:rsid w:val="006F0E75"/>
    <w:rsid w:val="006F1B98"/>
    <w:rsid w:val="006F2CBA"/>
    <w:rsid w:val="006F3556"/>
    <w:rsid w:val="006F4BFF"/>
    <w:rsid w:val="006F4CD9"/>
    <w:rsid w:val="006F711B"/>
    <w:rsid w:val="00700C8C"/>
    <w:rsid w:val="00703E48"/>
    <w:rsid w:val="007041C1"/>
    <w:rsid w:val="007064DB"/>
    <w:rsid w:val="007120D6"/>
    <w:rsid w:val="007125AB"/>
    <w:rsid w:val="00714864"/>
    <w:rsid w:val="00716093"/>
    <w:rsid w:val="007172B7"/>
    <w:rsid w:val="007201E7"/>
    <w:rsid w:val="00722B7C"/>
    <w:rsid w:val="00723156"/>
    <w:rsid w:val="00724CE2"/>
    <w:rsid w:val="00726ADC"/>
    <w:rsid w:val="0073507B"/>
    <w:rsid w:val="00735B86"/>
    <w:rsid w:val="00736482"/>
    <w:rsid w:val="00737176"/>
    <w:rsid w:val="007372DA"/>
    <w:rsid w:val="00737FDF"/>
    <w:rsid w:val="00741077"/>
    <w:rsid w:val="00741B28"/>
    <w:rsid w:val="00741FF5"/>
    <w:rsid w:val="007420DA"/>
    <w:rsid w:val="007469B3"/>
    <w:rsid w:val="00752F36"/>
    <w:rsid w:val="00753B56"/>
    <w:rsid w:val="00754503"/>
    <w:rsid w:val="00757834"/>
    <w:rsid w:val="007603BF"/>
    <w:rsid w:val="00760887"/>
    <w:rsid w:val="00761D23"/>
    <w:rsid w:val="00765960"/>
    <w:rsid w:val="0076637C"/>
    <w:rsid w:val="00766628"/>
    <w:rsid w:val="0076753A"/>
    <w:rsid w:val="00770846"/>
    <w:rsid w:val="00774CFB"/>
    <w:rsid w:val="00775B03"/>
    <w:rsid w:val="00786D58"/>
    <w:rsid w:val="00790251"/>
    <w:rsid w:val="007A1E76"/>
    <w:rsid w:val="007A2847"/>
    <w:rsid w:val="007B00A3"/>
    <w:rsid w:val="007B2318"/>
    <w:rsid w:val="007B2CE2"/>
    <w:rsid w:val="007B42CF"/>
    <w:rsid w:val="007C02CF"/>
    <w:rsid w:val="007C11D4"/>
    <w:rsid w:val="007C33AE"/>
    <w:rsid w:val="007C3A00"/>
    <w:rsid w:val="007C407F"/>
    <w:rsid w:val="007C73D6"/>
    <w:rsid w:val="007D2A04"/>
    <w:rsid w:val="007D7BCA"/>
    <w:rsid w:val="007E0009"/>
    <w:rsid w:val="007E1603"/>
    <w:rsid w:val="007E2986"/>
    <w:rsid w:val="007E36E5"/>
    <w:rsid w:val="007E606F"/>
    <w:rsid w:val="007E6F2E"/>
    <w:rsid w:val="007E77B8"/>
    <w:rsid w:val="007F3681"/>
    <w:rsid w:val="007F454E"/>
    <w:rsid w:val="007F5587"/>
    <w:rsid w:val="007F7D27"/>
    <w:rsid w:val="00801B9A"/>
    <w:rsid w:val="00802C52"/>
    <w:rsid w:val="008038DB"/>
    <w:rsid w:val="00804188"/>
    <w:rsid w:val="00804865"/>
    <w:rsid w:val="00804D8C"/>
    <w:rsid w:val="00806682"/>
    <w:rsid w:val="00806A72"/>
    <w:rsid w:val="00812883"/>
    <w:rsid w:val="00813018"/>
    <w:rsid w:val="0081398A"/>
    <w:rsid w:val="00814C61"/>
    <w:rsid w:val="008169C8"/>
    <w:rsid w:val="008241F5"/>
    <w:rsid w:val="00826F9F"/>
    <w:rsid w:val="00833768"/>
    <w:rsid w:val="00833DCB"/>
    <w:rsid w:val="008363A0"/>
    <w:rsid w:val="008422C8"/>
    <w:rsid w:val="0084644C"/>
    <w:rsid w:val="0085085D"/>
    <w:rsid w:val="00855E25"/>
    <w:rsid w:val="00871DF0"/>
    <w:rsid w:val="008757E0"/>
    <w:rsid w:val="0087696B"/>
    <w:rsid w:val="00877044"/>
    <w:rsid w:val="0088282F"/>
    <w:rsid w:val="0088660B"/>
    <w:rsid w:val="00887E32"/>
    <w:rsid w:val="0089631B"/>
    <w:rsid w:val="008966FD"/>
    <w:rsid w:val="008971F8"/>
    <w:rsid w:val="008A0188"/>
    <w:rsid w:val="008A2FB9"/>
    <w:rsid w:val="008A37EF"/>
    <w:rsid w:val="008A6BEA"/>
    <w:rsid w:val="008A6FFB"/>
    <w:rsid w:val="008B4699"/>
    <w:rsid w:val="008B5201"/>
    <w:rsid w:val="008B6268"/>
    <w:rsid w:val="008C0176"/>
    <w:rsid w:val="008C2AF7"/>
    <w:rsid w:val="008C361E"/>
    <w:rsid w:val="008C5EC1"/>
    <w:rsid w:val="008C646E"/>
    <w:rsid w:val="008D41C3"/>
    <w:rsid w:val="008D7B21"/>
    <w:rsid w:val="008D7EFD"/>
    <w:rsid w:val="008E1042"/>
    <w:rsid w:val="008E2A29"/>
    <w:rsid w:val="008E3725"/>
    <w:rsid w:val="008E402F"/>
    <w:rsid w:val="008E6798"/>
    <w:rsid w:val="008E76F1"/>
    <w:rsid w:val="008E7EFC"/>
    <w:rsid w:val="008F009A"/>
    <w:rsid w:val="008F0755"/>
    <w:rsid w:val="008F07BC"/>
    <w:rsid w:val="008F4E5D"/>
    <w:rsid w:val="008F57A2"/>
    <w:rsid w:val="008F5A93"/>
    <w:rsid w:val="008F6034"/>
    <w:rsid w:val="008F65B9"/>
    <w:rsid w:val="008F7A54"/>
    <w:rsid w:val="008F7B40"/>
    <w:rsid w:val="0090482F"/>
    <w:rsid w:val="00904C89"/>
    <w:rsid w:val="00905538"/>
    <w:rsid w:val="00905A7A"/>
    <w:rsid w:val="00906F0B"/>
    <w:rsid w:val="00911121"/>
    <w:rsid w:val="00911B00"/>
    <w:rsid w:val="0091436C"/>
    <w:rsid w:val="009143AB"/>
    <w:rsid w:val="00921120"/>
    <w:rsid w:val="0092272A"/>
    <w:rsid w:val="00923C29"/>
    <w:rsid w:val="009268BE"/>
    <w:rsid w:val="009320FB"/>
    <w:rsid w:val="00933B28"/>
    <w:rsid w:val="00934E38"/>
    <w:rsid w:val="00935D08"/>
    <w:rsid w:val="00936D79"/>
    <w:rsid w:val="009378AC"/>
    <w:rsid w:val="00937D54"/>
    <w:rsid w:val="00937E02"/>
    <w:rsid w:val="0094028B"/>
    <w:rsid w:val="00940972"/>
    <w:rsid w:val="009429BF"/>
    <w:rsid w:val="00942A57"/>
    <w:rsid w:val="00943526"/>
    <w:rsid w:val="0095055F"/>
    <w:rsid w:val="00957805"/>
    <w:rsid w:val="00963B2B"/>
    <w:rsid w:val="00964A64"/>
    <w:rsid w:val="00964E5D"/>
    <w:rsid w:val="00967E0A"/>
    <w:rsid w:val="00972B49"/>
    <w:rsid w:val="00973541"/>
    <w:rsid w:val="00981990"/>
    <w:rsid w:val="0098342F"/>
    <w:rsid w:val="00985148"/>
    <w:rsid w:val="00986C41"/>
    <w:rsid w:val="00990441"/>
    <w:rsid w:val="00992265"/>
    <w:rsid w:val="00992C35"/>
    <w:rsid w:val="00993273"/>
    <w:rsid w:val="009938BE"/>
    <w:rsid w:val="009948FA"/>
    <w:rsid w:val="009A1875"/>
    <w:rsid w:val="009A522B"/>
    <w:rsid w:val="009A6317"/>
    <w:rsid w:val="009A7A05"/>
    <w:rsid w:val="009B0931"/>
    <w:rsid w:val="009B365D"/>
    <w:rsid w:val="009B45EE"/>
    <w:rsid w:val="009B58CC"/>
    <w:rsid w:val="009B6DE3"/>
    <w:rsid w:val="009C112F"/>
    <w:rsid w:val="009C204F"/>
    <w:rsid w:val="009C2EF0"/>
    <w:rsid w:val="009C647A"/>
    <w:rsid w:val="009E2FC1"/>
    <w:rsid w:val="009E3ABF"/>
    <w:rsid w:val="009F09EA"/>
    <w:rsid w:val="009F13BF"/>
    <w:rsid w:val="009F2431"/>
    <w:rsid w:val="009F2515"/>
    <w:rsid w:val="009F42A1"/>
    <w:rsid w:val="009F75E7"/>
    <w:rsid w:val="00A001FC"/>
    <w:rsid w:val="00A0058B"/>
    <w:rsid w:val="00A03805"/>
    <w:rsid w:val="00A04472"/>
    <w:rsid w:val="00A058A6"/>
    <w:rsid w:val="00A10047"/>
    <w:rsid w:val="00A10A34"/>
    <w:rsid w:val="00A114A9"/>
    <w:rsid w:val="00A1229B"/>
    <w:rsid w:val="00A131B1"/>
    <w:rsid w:val="00A1336B"/>
    <w:rsid w:val="00A13933"/>
    <w:rsid w:val="00A13B2A"/>
    <w:rsid w:val="00A14DD5"/>
    <w:rsid w:val="00A14F32"/>
    <w:rsid w:val="00A17CA9"/>
    <w:rsid w:val="00A21E65"/>
    <w:rsid w:val="00A2337A"/>
    <w:rsid w:val="00A24723"/>
    <w:rsid w:val="00A25A54"/>
    <w:rsid w:val="00A33047"/>
    <w:rsid w:val="00A3614C"/>
    <w:rsid w:val="00A41C5B"/>
    <w:rsid w:val="00A42EDE"/>
    <w:rsid w:val="00A4723E"/>
    <w:rsid w:val="00A47D0B"/>
    <w:rsid w:val="00A51331"/>
    <w:rsid w:val="00A524CD"/>
    <w:rsid w:val="00A574C7"/>
    <w:rsid w:val="00A61F00"/>
    <w:rsid w:val="00A620C7"/>
    <w:rsid w:val="00A65002"/>
    <w:rsid w:val="00A6508F"/>
    <w:rsid w:val="00A6563D"/>
    <w:rsid w:val="00A66320"/>
    <w:rsid w:val="00A66828"/>
    <w:rsid w:val="00A72726"/>
    <w:rsid w:val="00A73C3C"/>
    <w:rsid w:val="00A75196"/>
    <w:rsid w:val="00A76117"/>
    <w:rsid w:val="00A7722B"/>
    <w:rsid w:val="00A77612"/>
    <w:rsid w:val="00A805C9"/>
    <w:rsid w:val="00A81018"/>
    <w:rsid w:val="00A815F8"/>
    <w:rsid w:val="00A81E28"/>
    <w:rsid w:val="00A85227"/>
    <w:rsid w:val="00A85C30"/>
    <w:rsid w:val="00A916DE"/>
    <w:rsid w:val="00A9304C"/>
    <w:rsid w:val="00A94EA6"/>
    <w:rsid w:val="00AA00D8"/>
    <w:rsid w:val="00AA0E2F"/>
    <w:rsid w:val="00AA1DCD"/>
    <w:rsid w:val="00AA4C23"/>
    <w:rsid w:val="00AA5A75"/>
    <w:rsid w:val="00AB17CC"/>
    <w:rsid w:val="00AB21FF"/>
    <w:rsid w:val="00AB29D6"/>
    <w:rsid w:val="00AB6E59"/>
    <w:rsid w:val="00AC1226"/>
    <w:rsid w:val="00AC34B1"/>
    <w:rsid w:val="00AC3D39"/>
    <w:rsid w:val="00AC4844"/>
    <w:rsid w:val="00AC652B"/>
    <w:rsid w:val="00AC69C9"/>
    <w:rsid w:val="00AD0C86"/>
    <w:rsid w:val="00AD2B1E"/>
    <w:rsid w:val="00AD3813"/>
    <w:rsid w:val="00AD38C0"/>
    <w:rsid w:val="00AD3919"/>
    <w:rsid w:val="00AD3B8B"/>
    <w:rsid w:val="00AD528F"/>
    <w:rsid w:val="00AE14BA"/>
    <w:rsid w:val="00AE2E2D"/>
    <w:rsid w:val="00AE6669"/>
    <w:rsid w:val="00AE67E3"/>
    <w:rsid w:val="00AE6BAF"/>
    <w:rsid w:val="00AE7B32"/>
    <w:rsid w:val="00AF25AE"/>
    <w:rsid w:val="00AF3928"/>
    <w:rsid w:val="00B000FA"/>
    <w:rsid w:val="00B01BE3"/>
    <w:rsid w:val="00B03E51"/>
    <w:rsid w:val="00B057C1"/>
    <w:rsid w:val="00B0631B"/>
    <w:rsid w:val="00B069F6"/>
    <w:rsid w:val="00B13D03"/>
    <w:rsid w:val="00B15931"/>
    <w:rsid w:val="00B2014A"/>
    <w:rsid w:val="00B22A62"/>
    <w:rsid w:val="00B22E04"/>
    <w:rsid w:val="00B2461E"/>
    <w:rsid w:val="00B26954"/>
    <w:rsid w:val="00B311B0"/>
    <w:rsid w:val="00B32E30"/>
    <w:rsid w:val="00B33E20"/>
    <w:rsid w:val="00B36015"/>
    <w:rsid w:val="00B37DF4"/>
    <w:rsid w:val="00B40151"/>
    <w:rsid w:val="00B41233"/>
    <w:rsid w:val="00B430F9"/>
    <w:rsid w:val="00B43116"/>
    <w:rsid w:val="00B51AB8"/>
    <w:rsid w:val="00B66364"/>
    <w:rsid w:val="00B703FB"/>
    <w:rsid w:val="00B7064F"/>
    <w:rsid w:val="00B75199"/>
    <w:rsid w:val="00B75940"/>
    <w:rsid w:val="00B76215"/>
    <w:rsid w:val="00B8008B"/>
    <w:rsid w:val="00B82C13"/>
    <w:rsid w:val="00B8388C"/>
    <w:rsid w:val="00B84003"/>
    <w:rsid w:val="00B868B2"/>
    <w:rsid w:val="00B96B98"/>
    <w:rsid w:val="00BA0BAD"/>
    <w:rsid w:val="00BA2E73"/>
    <w:rsid w:val="00BB0D7F"/>
    <w:rsid w:val="00BB17CE"/>
    <w:rsid w:val="00BB1E27"/>
    <w:rsid w:val="00BB6C0C"/>
    <w:rsid w:val="00BC06EF"/>
    <w:rsid w:val="00BC1370"/>
    <w:rsid w:val="00BC28A0"/>
    <w:rsid w:val="00BC739B"/>
    <w:rsid w:val="00BC73FE"/>
    <w:rsid w:val="00BC7D14"/>
    <w:rsid w:val="00BD1003"/>
    <w:rsid w:val="00BD1279"/>
    <w:rsid w:val="00BD1E80"/>
    <w:rsid w:val="00BD491D"/>
    <w:rsid w:val="00BD7177"/>
    <w:rsid w:val="00BE2B3E"/>
    <w:rsid w:val="00BE2CC0"/>
    <w:rsid w:val="00BE3AC0"/>
    <w:rsid w:val="00BE72C9"/>
    <w:rsid w:val="00BF2DE3"/>
    <w:rsid w:val="00BF5AE4"/>
    <w:rsid w:val="00BF5BE9"/>
    <w:rsid w:val="00C010DD"/>
    <w:rsid w:val="00C01154"/>
    <w:rsid w:val="00C01E29"/>
    <w:rsid w:val="00C023DC"/>
    <w:rsid w:val="00C056E4"/>
    <w:rsid w:val="00C06738"/>
    <w:rsid w:val="00C06A9D"/>
    <w:rsid w:val="00C07409"/>
    <w:rsid w:val="00C11508"/>
    <w:rsid w:val="00C24BDE"/>
    <w:rsid w:val="00C2611B"/>
    <w:rsid w:val="00C26381"/>
    <w:rsid w:val="00C32450"/>
    <w:rsid w:val="00C33737"/>
    <w:rsid w:val="00C371D7"/>
    <w:rsid w:val="00C40F00"/>
    <w:rsid w:val="00C4310B"/>
    <w:rsid w:val="00C437A0"/>
    <w:rsid w:val="00C43C72"/>
    <w:rsid w:val="00C4591E"/>
    <w:rsid w:val="00C5205D"/>
    <w:rsid w:val="00C52BC3"/>
    <w:rsid w:val="00C53931"/>
    <w:rsid w:val="00C55FF2"/>
    <w:rsid w:val="00C56F00"/>
    <w:rsid w:val="00C579A6"/>
    <w:rsid w:val="00C6221A"/>
    <w:rsid w:val="00C64F49"/>
    <w:rsid w:val="00C654DF"/>
    <w:rsid w:val="00C70B51"/>
    <w:rsid w:val="00C71CE3"/>
    <w:rsid w:val="00C71D72"/>
    <w:rsid w:val="00C76713"/>
    <w:rsid w:val="00C82E07"/>
    <w:rsid w:val="00C87452"/>
    <w:rsid w:val="00C90B44"/>
    <w:rsid w:val="00C91042"/>
    <w:rsid w:val="00C92315"/>
    <w:rsid w:val="00C92D6E"/>
    <w:rsid w:val="00C938ED"/>
    <w:rsid w:val="00C9444D"/>
    <w:rsid w:val="00CA01DF"/>
    <w:rsid w:val="00CA6E59"/>
    <w:rsid w:val="00CB00A5"/>
    <w:rsid w:val="00CB721C"/>
    <w:rsid w:val="00CC0B50"/>
    <w:rsid w:val="00CC113F"/>
    <w:rsid w:val="00CC638C"/>
    <w:rsid w:val="00CD0804"/>
    <w:rsid w:val="00CD21C1"/>
    <w:rsid w:val="00CD4ABB"/>
    <w:rsid w:val="00CD6148"/>
    <w:rsid w:val="00CE0960"/>
    <w:rsid w:val="00CE427A"/>
    <w:rsid w:val="00CE535E"/>
    <w:rsid w:val="00CE5E3D"/>
    <w:rsid w:val="00CF0642"/>
    <w:rsid w:val="00CF0D00"/>
    <w:rsid w:val="00CF0D43"/>
    <w:rsid w:val="00CF0FE6"/>
    <w:rsid w:val="00CF291A"/>
    <w:rsid w:val="00CF4444"/>
    <w:rsid w:val="00CF5AC2"/>
    <w:rsid w:val="00D00CAD"/>
    <w:rsid w:val="00D05970"/>
    <w:rsid w:val="00D06907"/>
    <w:rsid w:val="00D06C06"/>
    <w:rsid w:val="00D071A3"/>
    <w:rsid w:val="00D11A38"/>
    <w:rsid w:val="00D15CA3"/>
    <w:rsid w:val="00D16636"/>
    <w:rsid w:val="00D20A6C"/>
    <w:rsid w:val="00D23FE6"/>
    <w:rsid w:val="00D259EF"/>
    <w:rsid w:val="00D304CE"/>
    <w:rsid w:val="00D3235F"/>
    <w:rsid w:val="00D326B4"/>
    <w:rsid w:val="00D33920"/>
    <w:rsid w:val="00D347A3"/>
    <w:rsid w:val="00D41379"/>
    <w:rsid w:val="00D42DCA"/>
    <w:rsid w:val="00D4625E"/>
    <w:rsid w:val="00D5009E"/>
    <w:rsid w:val="00D515FA"/>
    <w:rsid w:val="00D51AD1"/>
    <w:rsid w:val="00D61E85"/>
    <w:rsid w:val="00D63E42"/>
    <w:rsid w:val="00D641A1"/>
    <w:rsid w:val="00D736C0"/>
    <w:rsid w:val="00D75A07"/>
    <w:rsid w:val="00D7688F"/>
    <w:rsid w:val="00D81245"/>
    <w:rsid w:val="00D841B1"/>
    <w:rsid w:val="00D84E95"/>
    <w:rsid w:val="00D87F53"/>
    <w:rsid w:val="00D970E2"/>
    <w:rsid w:val="00DA022D"/>
    <w:rsid w:val="00DA087C"/>
    <w:rsid w:val="00DA3EDB"/>
    <w:rsid w:val="00DA4150"/>
    <w:rsid w:val="00DA6295"/>
    <w:rsid w:val="00DB1F1C"/>
    <w:rsid w:val="00DB348C"/>
    <w:rsid w:val="00DB45F8"/>
    <w:rsid w:val="00DB5623"/>
    <w:rsid w:val="00DC4C55"/>
    <w:rsid w:val="00DC6537"/>
    <w:rsid w:val="00DD0B91"/>
    <w:rsid w:val="00DD34C9"/>
    <w:rsid w:val="00DD4A1E"/>
    <w:rsid w:val="00DD7332"/>
    <w:rsid w:val="00DE1638"/>
    <w:rsid w:val="00DE1C09"/>
    <w:rsid w:val="00DE3F24"/>
    <w:rsid w:val="00DF228E"/>
    <w:rsid w:val="00DF38B6"/>
    <w:rsid w:val="00DF5C05"/>
    <w:rsid w:val="00E04A7B"/>
    <w:rsid w:val="00E04ECA"/>
    <w:rsid w:val="00E062B0"/>
    <w:rsid w:val="00E070D7"/>
    <w:rsid w:val="00E079FA"/>
    <w:rsid w:val="00E15553"/>
    <w:rsid w:val="00E20983"/>
    <w:rsid w:val="00E21770"/>
    <w:rsid w:val="00E21CD2"/>
    <w:rsid w:val="00E2239F"/>
    <w:rsid w:val="00E23F5F"/>
    <w:rsid w:val="00E24383"/>
    <w:rsid w:val="00E25532"/>
    <w:rsid w:val="00E278AB"/>
    <w:rsid w:val="00E340B5"/>
    <w:rsid w:val="00E35856"/>
    <w:rsid w:val="00E3731B"/>
    <w:rsid w:val="00E40095"/>
    <w:rsid w:val="00E41167"/>
    <w:rsid w:val="00E41F7A"/>
    <w:rsid w:val="00E442AA"/>
    <w:rsid w:val="00E4467B"/>
    <w:rsid w:val="00E45DA5"/>
    <w:rsid w:val="00E46614"/>
    <w:rsid w:val="00E54C71"/>
    <w:rsid w:val="00E5547F"/>
    <w:rsid w:val="00E5697A"/>
    <w:rsid w:val="00E56F28"/>
    <w:rsid w:val="00E60B73"/>
    <w:rsid w:val="00E637D8"/>
    <w:rsid w:val="00E717B5"/>
    <w:rsid w:val="00E845EF"/>
    <w:rsid w:val="00E870DB"/>
    <w:rsid w:val="00E8798A"/>
    <w:rsid w:val="00E915C7"/>
    <w:rsid w:val="00E917A1"/>
    <w:rsid w:val="00E92F07"/>
    <w:rsid w:val="00E93F3F"/>
    <w:rsid w:val="00E956E6"/>
    <w:rsid w:val="00E963DD"/>
    <w:rsid w:val="00E9672E"/>
    <w:rsid w:val="00E968D6"/>
    <w:rsid w:val="00EA2E03"/>
    <w:rsid w:val="00EA32B3"/>
    <w:rsid w:val="00EA3593"/>
    <w:rsid w:val="00EA3B14"/>
    <w:rsid w:val="00EA3FC3"/>
    <w:rsid w:val="00EA60E2"/>
    <w:rsid w:val="00EA71E0"/>
    <w:rsid w:val="00EB0445"/>
    <w:rsid w:val="00EB0672"/>
    <w:rsid w:val="00EB319D"/>
    <w:rsid w:val="00EB7587"/>
    <w:rsid w:val="00EC1E95"/>
    <w:rsid w:val="00EC522C"/>
    <w:rsid w:val="00EC78A8"/>
    <w:rsid w:val="00ED29F3"/>
    <w:rsid w:val="00ED2C65"/>
    <w:rsid w:val="00ED6133"/>
    <w:rsid w:val="00EE3CE5"/>
    <w:rsid w:val="00EE526F"/>
    <w:rsid w:val="00EF0D74"/>
    <w:rsid w:val="00EF4AC8"/>
    <w:rsid w:val="00EF6F66"/>
    <w:rsid w:val="00EF702B"/>
    <w:rsid w:val="00F0241C"/>
    <w:rsid w:val="00F033DE"/>
    <w:rsid w:val="00F04CF8"/>
    <w:rsid w:val="00F053F2"/>
    <w:rsid w:val="00F067E1"/>
    <w:rsid w:val="00F10F44"/>
    <w:rsid w:val="00F1213C"/>
    <w:rsid w:val="00F14C0D"/>
    <w:rsid w:val="00F15D09"/>
    <w:rsid w:val="00F178D5"/>
    <w:rsid w:val="00F17ED2"/>
    <w:rsid w:val="00F2267D"/>
    <w:rsid w:val="00F26C80"/>
    <w:rsid w:val="00F27C56"/>
    <w:rsid w:val="00F34FCB"/>
    <w:rsid w:val="00F35317"/>
    <w:rsid w:val="00F3552C"/>
    <w:rsid w:val="00F36439"/>
    <w:rsid w:val="00F43501"/>
    <w:rsid w:val="00F45AEA"/>
    <w:rsid w:val="00F46FCD"/>
    <w:rsid w:val="00F50015"/>
    <w:rsid w:val="00F519D2"/>
    <w:rsid w:val="00F520CA"/>
    <w:rsid w:val="00F522A2"/>
    <w:rsid w:val="00F52680"/>
    <w:rsid w:val="00F53AD5"/>
    <w:rsid w:val="00F544E8"/>
    <w:rsid w:val="00F54B97"/>
    <w:rsid w:val="00F67C3E"/>
    <w:rsid w:val="00F701BB"/>
    <w:rsid w:val="00F70472"/>
    <w:rsid w:val="00F70E1C"/>
    <w:rsid w:val="00F767F4"/>
    <w:rsid w:val="00F81A09"/>
    <w:rsid w:val="00F81A90"/>
    <w:rsid w:val="00F826AB"/>
    <w:rsid w:val="00F869B4"/>
    <w:rsid w:val="00F90DD7"/>
    <w:rsid w:val="00F94A07"/>
    <w:rsid w:val="00F95F9D"/>
    <w:rsid w:val="00F9618F"/>
    <w:rsid w:val="00FA0747"/>
    <w:rsid w:val="00FA148E"/>
    <w:rsid w:val="00FA31F1"/>
    <w:rsid w:val="00FA401D"/>
    <w:rsid w:val="00FA507E"/>
    <w:rsid w:val="00FB004F"/>
    <w:rsid w:val="00FB1D3F"/>
    <w:rsid w:val="00FB704A"/>
    <w:rsid w:val="00FB7848"/>
    <w:rsid w:val="00FC60DC"/>
    <w:rsid w:val="00FC6E99"/>
    <w:rsid w:val="00FD2B7D"/>
    <w:rsid w:val="00FD49C4"/>
    <w:rsid w:val="00FD5547"/>
    <w:rsid w:val="00FD5C32"/>
    <w:rsid w:val="00FF0D2D"/>
    <w:rsid w:val="00FF2D4B"/>
    <w:rsid w:val="00FF5C8B"/>
    <w:rsid w:val="00FF7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0D29E704"/>
  <w15:chartTrackingRefBased/>
  <w15:docId w15:val="{10B51184-FEF2-4EE0-9EAA-249BF71B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9"/>
  </w:style>
  <w:style w:type="paragraph" w:styleId="Titre1">
    <w:name w:val="heading 1"/>
    <w:basedOn w:val="Normal"/>
    <w:next w:val="Normal"/>
    <w:link w:val="Titre1Car"/>
    <w:autoRedefine/>
    <w:uiPriority w:val="99"/>
    <w:qFormat/>
    <w:rsid w:val="00D304CE"/>
    <w:pPr>
      <w:keepNext/>
      <w:shd w:val="clear" w:color="auto" w:fill="224D88"/>
      <w:jc w:val="center"/>
      <w:outlineLvl w:val="0"/>
    </w:pPr>
    <w:rPr>
      <w:rFonts w:ascii="Arial Gras" w:hAnsi="Arial Gras"/>
      <w:caps/>
      <w:color w:val="FFFFFF" w:themeColor="background1"/>
      <w:sz w:val="28"/>
      <w:szCs w:val="28"/>
    </w:rPr>
  </w:style>
  <w:style w:type="paragraph" w:styleId="Titre2">
    <w:name w:val="heading 2"/>
    <w:basedOn w:val="Normal"/>
    <w:next w:val="Normal"/>
    <w:link w:val="Titre2Car"/>
    <w:autoRedefine/>
    <w:uiPriority w:val="99"/>
    <w:qFormat/>
    <w:rsid w:val="00700C8C"/>
    <w:pPr>
      <w:keepNext/>
      <w:numPr>
        <w:ilvl w:val="1"/>
        <w:numId w:val="6"/>
      </w:numPr>
      <w:outlineLvl w:val="1"/>
    </w:pPr>
    <w:rPr>
      <w:rFonts w:ascii="Arial Gras" w:hAnsi="Arial Gras"/>
      <w:b/>
      <w:color w:val="224D88"/>
      <w:sz w:val="24"/>
    </w:rPr>
  </w:style>
  <w:style w:type="paragraph" w:styleId="Titre3">
    <w:name w:val="heading 3"/>
    <w:basedOn w:val="Normal"/>
    <w:next w:val="Normal"/>
    <w:link w:val="Titre3Car"/>
    <w:autoRedefine/>
    <w:uiPriority w:val="99"/>
    <w:qFormat/>
    <w:rsid w:val="00DC6537"/>
    <w:pPr>
      <w:keepNext/>
      <w:numPr>
        <w:ilvl w:val="2"/>
        <w:numId w:val="13"/>
      </w:numPr>
      <w:spacing w:line="276" w:lineRule="auto"/>
      <w:outlineLvl w:val="2"/>
    </w:pPr>
    <w:rPr>
      <w:rFonts w:ascii="Arial" w:hAnsi="Arial" w:cs="Arial"/>
      <w:b/>
      <w:color w:val="224D88"/>
      <w:sz w:val="22"/>
      <w:szCs w:val="22"/>
    </w:rPr>
  </w:style>
  <w:style w:type="paragraph" w:styleId="Titre4">
    <w:name w:val="heading 4"/>
    <w:basedOn w:val="Normal"/>
    <w:next w:val="Normal"/>
    <w:link w:val="Titre4Car"/>
    <w:uiPriority w:val="99"/>
    <w:qFormat/>
    <w:rsid w:val="0001667F"/>
    <w:pPr>
      <w:keepNext/>
      <w:numPr>
        <w:ilvl w:val="3"/>
        <w:numId w:val="6"/>
      </w:numPr>
      <w:jc w:val="both"/>
      <w:outlineLvl w:val="3"/>
    </w:pPr>
    <w:rPr>
      <w:rFonts w:ascii="Franklin Gothic Medium" w:hAnsi="Franklin Gothic Medium"/>
      <w:i/>
      <w:color w:val="008000"/>
      <w:sz w:val="28"/>
      <w:u w:val="single"/>
      <w14:shadow w14:blurRad="50800" w14:dist="38100" w14:dir="2700000" w14:sx="100000" w14:sy="100000" w14:kx="0" w14:ky="0" w14:algn="tl">
        <w14:srgbClr w14:val="000000">
          <w14:alpha w14:val="60000"/>
        </w14:srgbClr>
      </w14:shadow>
    </w:rPr>
  </w:style>
  <w:style w:type="paragraph" w:styleId="Titre5">
    <w:name w:val="heading 5"/>
    <w:basedOn w:val="Normal"/>
    <w:next w:val="Normal"/>
    <w:link w:val="Titre5Car"/>
    <w:uiPriority w:val="99"/>
    <w:qFormat/>
    <w:rsid w:val="0001667F"/>
    <w:pPr>
      <w:keepNext/>
      <w:numPr>
        <w:ilvl w:val="4"/>
        <w:numId w:val="6"/>
      </w:numPr>
      <w:jc w:val="both"/>
      <w:outlineLvl w:val="4"/>
    </w:pPr>
    <w:rPr>
      <w:rFonts w:ascii="Franklin Gothic Medium" w:hAnsi="Franklin Gothic Medium"/>
      <w:color w:val="008000"/>
      <w:sz w:val="28"/>
      <w:u w:val="single"/>
    </w:rPr>
  </w:style>
  <w:style w:type="paragraph" w:styleId="Titre6">
    <w:name w:val="heading 6"/>
    <w:basedOn w:val="Normal"/>
    <w:next w:val="Normal"/>
    <w:link w:val="Titre6Car"/>
    <w:uiPriority w:val="99"/>
    <w:qFormat/>
    <w:rsid w:val="0001667F"/>
    <w:pPr>
      <w:keepNext/>
      <w:numPr>
        <w:ilvl w:val="5"/>
        <w:numId w:val="6"/>
      </w:numPr>
      <w:jc w:val="center"/>
      <w:outlineLvl w:val="5"/>
    </w:pPr>
    <w:rPr>
      <w:rFonts w:ascii="Franklin Gothic Medium" w:hAnsi="Franklin Gothic Medium"/>
      <w:b/>
      <w:i/>
      <w:color w:val="008000"/>
      <w:sz w:val="52"/>
    </w:rPr>
  </w:style>
  <w:style w:type="paragraph" w:styleId="Titre7">
    <w:name w:val="heading 7"/>
    <w:basedOn w:val="Normal"/>
    <w:next w:val="Normal"/>
    <w:link w:val="Titre7Car"/>
    <w:uiPriority w:val="99"/>
    <w:qFormat/>
    <w:rsid w:val="0001667F"/>
    <w:pPr>
      <w:keepNext/>
      <w:numPr>
        <w:ilvl w:val="6"/>
        <w:numId w:val="6"/>
      </w:numPr>
      <w:outlineLvl w:val="6"/>
    </w:pPr>
    <w:rPr>
      <w:rFonts w:ascii="Franklin Gothic Medium" w:hAnsi="Franklin Gothic Medium"/>
      <w:b/>
      <w:i/>
      <w:color w:val="008000"/>
      <w:sz w:val="32"/>
      <w:u w:val="single"/>
    </w:rPr>
  </w:style>
  <w:style w:type="paragraph" w:styleId="Titre8">
    <w:name w:val="heading 8"/>
    <w:basedOn w:val="Normal"/>
    <w:next w:val="Normal"/>
    <w:link w:val="Titre8Car"/>
    <w:uiPriority w:val="99"/>
    <w:qFormat/>
    <w:rsid w:val="0001667F"/>
    <w:pPr>
      <w:keepNext/>
      <w:numPr>
        <w:ilvl w:val="7"/>
        <w:numId w:val="6"/>
      </w:numPr>
      <w:jc w:val="both"/>
      <w:outlineLvl w:val="7"/>
    </w:pPr>
    <w:rPr>
      <w:rFonts w:ascii="Franklin Gothic Medium" w:hAnsi="Franklin Gothic Medium"/>
      <w:b/>
      <w:i/>
      <w:color w:val="008000"/>
      <w:sz w:val="28"/>
      <w:u w:val="single"/>
    </w:rPr>
  </w:style>
  <w:style w:type="paragraph" w:styleId="Titre9">
    <w:name w:val="heading 9"/>
    <w:basedOn w:val="Normal"/>
    <w:next w:val="Normal"/>
    <w:link w:val="Titre9Car"/>
    <w:uiPriority w:val="99"/>
    <w:qFormat/>
    <w:rsid w:val="0001667F"/>
    <w:pPr>
      <w:keepNext/>
      <w:numPr>
        <w:ilvl w:val="8"/>
        <w:numId w:val="6"/>
      </w:numPr>
      <w:jc w:val="both"/>
      <w:outlineLvl w:val="8"/>
    </w:pPr>
    <w:rPr>
      <w:b/>
      <w:i/>
      <w:color w:val="008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D304CE"/>
    <w:rPr>
      <w:rFonts w:ascii="Arial Gras" w:hAnsi="Arial Gras"/>
      <w:caps/>
      <w:color w:val="FFFFFF" w:themeColor="background1"/>
      <w:sz w:val="28"/>
      <w:szCs w:val="28"/>
      <w:shd w:val="clear" w:color="auto" w:fill="224D88"/>
    </w:rPr>
  </w:style>
  <w:style w:type="character" w:customStyle="1" w:styleId="Titre2Car">
    <w:name w:val="Titre 2 Car"/>
    <w:link w:val="Titre2"/>
    <w:uiPriority w:val="99"/>
    <w:locked/>
    <w:rsid w:val="00700C8C"/>
    <w:rPr>
      <w:rFonts w:ascii="Arial Gras" w:hAnsi="Arial Gras"/>
      <w:b/>
      <w:color w:val="224D88"/>
      <w:sz w:val="24"/>
    </w:rPr>
  </w:style>
  <w:style w:type="character" w:customStyle="1" w:styleId="Titre3Car">
    <w:name w:val="Titre 3 Car"/>
    <w:link w:val="Titre3"/>
    <w:uiPriority w:val="99"/>
    <w:locked/>
    <w:rsid w:val="00DC6537"/>
    <w:rPr>
      <w:rFonts w:ascii="Arial" w:hAnsi="Arial" w:cs="Arial"/>
      <w:b/>
      <w:color w:val="224D88"/>
      <w:sz w:val="22"/>
      <w:szCs w:val="22"/>
    </w:rPr>
  </w:style>
  <w:style w:type="character" w:customStyle="1" w:styleId="Titre4Car">
    <w:name w:val="Titre 4 Car"/>
    <w:link w:val="Titre4"/>
    <w:uiPriority w:val="99"/>
    <w:locked/>
    <w:rsid w:val="00390658"/>
    <w:rPr>
      <w:rFonts w:ascii="Franklin Gothic Medium" w:hAnsi="Franklin Gothic Medium"/>
      <w:i/>
      <w:color w:val="008000"/>
      <w:sz w:val="28"/>
      <w:u w:val="single"/>
      <w14:shadow w14:blurRad="50800" w14:dist="38100" w14:dir="2700000" w14:sx="100000" w14:sy="100000" w14:kx="0" w14:ky="0" w14:algn="tl">
        <w14:srgbClr w14:val="000000">
          <w14:alpha w14:val="60000"/>
        </w14:srgbClr>
      </w14:shadow>
    </w:rPr>
  </w:style>
  <w:style w:type="character" w:customStyle="1" w:styleId="Titre5Car">
    <w:name w:val="Titre 5 Car"/>
    <w:link w:val="Titre5"/>
    <w:uiPriority w:val="99"/>
    <w:locked/>
    <w:rsid w:val="00390658"/>
    <w:rPr>
      <w:rFonts w:ascii="Franklin Gothic Medium" w:hAnsi="Franklin Gothic Medium"/>
      <w:color w:val="008000"/>
      <w:sz w:val="28"/>
      <w:u w:val="single"/>
    </w:rPr>
  </w:style>
  <w:style w:type="character" w:customStyle="1" w:styleId="Titre6Car">
    <w:name w:val="Titre 6 Car"/>
    <w:link w:val="Titre6"/>
    <w:uiPriority w:val="99"/>
    <w:locked/>
    <w:rsid w:val="00390658"/>
    <w:rPr>
      <w:rFonts w:ascii="Franklin Gothic Medium" w:hAnsi="Franklin Gothic Medium"/>
      <w:b/>
      <w:i/>
      <w:color w:val="008000"/>
      <w:sz w:val="52"/>
    </w:rPr>
  </w:style>
  <w:style w:type="character" w:customStyle="1" w:styleId="Titre7Car">
    <w:name w:val="Titre 7 Car"/>
    <w:link w:val="Titre7"/>
    <w:uiPriority w:val="99"/>
    <w:locked/>
    <w:rsid w:val="00390658"/>
    <w:rPr>
      <w:rFonts w:ascii="Franklin Gothic Medium" w:hAnsi="Franklin Gothic Medium"/>
      <w:b/>
      <w:i/>
      <w:color w:val="008000"/>
      <w:sz w:val="32"/>
      <w:u w:val="single"/>
    </w:rPr>
  </w:style>
  <w:style w:type="character" w:customStyle="1" w:styleId="Titre8Car">
    <w:name w:val="Titre 8 Car"/>
    <w:link w:val="Titre8"/>
    <w:uiPriority w:val="99"/>
    <w:locked/>
    <w:rsid w:val="00390658"/>
    <w:rPr>
      <w:rFonts w:ascii="Franklin Gothic Medium" w:hAnsi="Franklin Gothic Medium"/>
      <w:b/>
      <w:i/>
      <w:color w:val="008000"/>
      <w:sz w:val="28"/>
      <w:u w:val="single"/>
    </w:rPr>
  </w:style>
  <w:style w:type="character" w:customStyle="1" w:styleId="Titre9Car">
    <w:name w:val="Titre 9 Car"/>
    <w:link w:val="Titre9"/>
    <w:uiPriority w:val="99"/>
    <w:locked/>
    <w:rsid w:val="00390658"/>
    <w:rPr>
      <w:b/>
      <w:i/>
      <w:color w:val="008000"/>
      <w:sz w:val="28"/>
    </w:rPr>
  </w:style>
  <w:style w:type="character" w:styleId="Lienhypertexte">
    <w:name w:val="Hyperlink"/>
    <w:uiPriority w:val="99"/>
    <w:rsid w:val="0001667F"/>
    <w:rPr>
      <w:rFonts w:cs="Times New Roman"/>
      <w:color w:val="0000FF"/>
      <w:u w:val="single"/>
    </w:rPr>
  </w:style>
  <w:style w:type="character" w:styleId="Lienhypertextesuivivisit">
    <w:name w:val="FollowedHyperlink"/>
    <w:uiPriority w:val="99"/>
    <w:rsid w:val="0001667F"/>
    <w:rPr>
      <w:rFonts w:cs="Times New Roman"/>
      <w:color w:val="800080"/>
      <w:u w:val="single"/>
    </w:rPr>
  </w:style>
  <w:style w:type="paragraph" w:styleId="Corpsdetexte">
    <w:name w:val="Body Text"/>
    <w:basedOn w:val="Normal"/>
    <w:link w:val="CorpsdetexteCar"/>
    <w:uiPriority w:val="99"/>
    <w:rsid w:val="0001667F"/>
    <w:pPr>
      <w:jc w:val="both"/>
    </w:pPr>
    <w:rPr>
      <w:i/>
      <w:sz w:val="28"/>
    </w:rPr>
  </w:style>
  <w:style w:type="character" w:customStyle="1" w:styleId="CorpsdetexteCar">
    <w:name w:val="Corps de texte Car"/>
    <w:link w:val="Corpsdetexte"/>
    <w:uiPriority w:val="99"/>
    <w:semiHidden/>
    <w:locked/>
    <w:rsid w:val="00390658"/>
    <w:rPr>
      <w:rFonts w:cs="Times New Roman"/>
    </w:rPr>
  </w:style>
  <w:style w:type="paragraph" w:styleId="Corpsdetexte2">
    <w:name w:val="Body Text 2"/>
    <w:basedOn w:val="Normal"/>
    <w:link w:val="Corpsdetexte2Car"/>
    <w:uiPriority w:val="99"/>
    <w:rsid w:val="0001667F"/>
    <w:pPr>
      <w:jc w:val="both"/>
    </w:pPr>
    <w:rPr>
      <w:i/>
      <w:color w:val="000000"/>
      <w:sz w:val="28"/>
    </w:rPr>
  </w:style>
  <w:style w:type="character" w:customStyle="1" w:styleId="Corpsdetexte2Car">
    <w:name w:val="Corps de texte 2 Car"/>
    <w:link w:val="Corpsdetexte2"/>
    <w:uiPriority w:val="99"/>
    <w:locked/>
    <w:rsid w:val="00390658"/>
    <w:rPr>
      <w:rFonts w:cs="Times New Roman"/>
    </w:rPr>
  </w:style>
  <w:style w:type="paragraph" w:styleId="Retraitcorpsdetexte">
    <w:name w:val="Body Text Indent"/>
    <w:basedOn w:val="Normal"/>
    <w:link w:val="RetraitcorpsdetexteCar"/>
    <w:uiPriority w:val="99"/>
    <w:rsid w:val="0001667F"/>
    <w:pPr>
      <w:ind w:left="705"/>
      <w:jc w:val="both"/>
    </w:pPr>
    <w:rPr>
      <w:i/>
      <w:color w:val="000000"/>
      <w:sz w:val="28"/>
    </w:rPr>
  </w:style>
  <w:style w:type="character" w:customStyle="1" w:styleId="RetraitcorpsdetexteCar">
    <w:name w:val="Retrait corps de texte Car"/>
    <w:link w:val="Retraitcorpsdetexte"/>
    <w:uiPriority w:val="99"/>
    <w:semiHidden/>
    <w:locked/>
    <w:rsid w:val="00390658"/>
    <w:rPr>
      <w:rFonts w:cs="Times New Roman"/>
    </w:rPr>
  </w:style>
  <w:style w:type="paragraph" w:styleId="Corpsdetexte3">
    <w:name w:val="Body Text 3"/>
    <w:basedOn w:val="Normal"/>
    <w:link w:val="Corpsdetexte3Car"/>
    <w:uiPriority w:val="99"/>
    <w:rsid w:val="0001667F"/>
    <w:rPr>
      <w:i/>
      <w:color w:val="000000"/>
      <w:sz w:val="28"/>
    </w:rPr>
  </w:style>
  <w:style w:type="character" w:customStyle="1" w:styleId="Corpsdetexte3Car">
    <w:name w:val="Corps de texte 3 Car"/>
    <w:link w:val="Corpsdetexte3"/>
    <w:uiPriority w:val="99"/>
    <w:semiHidden/>
    <w:locked/>
    <w:rsid w:val="00390658"/>
    <w:rPr>
      <w:rFonts w:cs="Times New Roman"/>
      <w:sz w:val="16"/>
      <w:szCs w:val="16"/>
    </w:rPr>
  </w:style>
  <w:style w:type="paragraph" w:styleId="Retraitcorpsdetexte2">
    <w:name w:val="Body Text Indent 2"/>
    <w:basedOn w:val="Normal"/>
    <w:link w:val="Retraitcorpsdetexte2Car"/>
    <w:uiPriority w:val="99"/>
    <w:rsid w:val="0001667F"/>
    <w:pPr>
      <w:ind w:left="708" w:firstLine="708"/>
      <w:jc w:val="both"/>
    </w:pPr>
    <w:rPr>
      <w:i/>
      <w:color w:val="000000"/>
      <w:sz w:val="28"/>
    </w:rPr>
  </w:style>
  <w:style w:type="character" w:customStyle="1" w:styleId="Retraitcorpsdetexte2Car">
    <w:name w:val="Retrait corps de texte 2 Car"/>
    <w:link w:val="Retraitcorpsdetexte2"/>
    <w:uiPriority w:val="99"/>
    <w:semiHidden/>
    <w:locked/>
    <w:rsid w:val="00390658"/>
    <w:rPr>
      <w:rFonts w:cs="Times New Roman"/>
    </w:rPr>
  </w:style>
  <w:style w:type="paragraph" w:styleId="Retraitcorpsdetexte3">
    <w:name w:val="Body Text Indent 3"/>
    <w:basedOn w:val="Normal"/>
    <w:link w:val="Retraitcorpsdetexte3Car"/>
    <w:uiPriority w:val="99"/>
    <w:rsid w:val="0001667F"/>
    <w:pPr>
      <w:ind w:firstLine="708"/>
      <w:jc w:val="both"/>
    </w:pPr>
    <w:rPr>
      <w:rFonts w:ascii="TimesNewRomanPS-BoldMT" w:hAnsi="TimesNewRomanPS-BoldMT"/>
      <w:b/>
      <w:sz w:val="24"/>
    </w:rPr>
  </w:style>
  <w:style w:type="character" w:customStyle="1" w:styleId="Retraitcorpsdetexte3Car">
    <w:name w:val="Retrait corps de texte 3 Car"/>
    <w:link w:val="Retraitcorpsdetexte3"/>
    <w:uiPriority w:val="99"/>
    <w:semiHidden/>
    <w:locked/>
    <w:rsid w:val="00390658"/>
    <w:rPr>
      <w:rFonts w:cs="Times New Roman"/>
      <w:sz w:val="16"/>
      <w:szCs w:val="16"/>
    </w:rPr>
  </w:style>
  <w:style w:type="paragraph" w:styleId="En-tte">
    <w:name w:val="header"/>
    <w:basedOn w:val="Normal"/>
    <w:link w:val="En-tteCar"/>
    <w:uiPriority w:val="99"/>
    <w:rsid w:val="0001667F"/>
    <w:pPr>
      <w:tabs>
        <w:tab w:val="center" w:pos="4536"/>
        <w:tab w:val="right" w:pos="9072"/>
      </w:tabs>
    </w:pPr>
  </w:style>
  <w:style w:type="character" w:customStyle="1" w:styleId="En-tteCar">
    <w:name w:val="En-tête Car"/>
    <w:link w:val="En-tte"/>
    <w:uiPriority w:val="99"/>
    <w:semiHidden/>
    <w:locked/>
    <w:rsid w:val="00390658"/>
    <w:rPr>
      <w:rFonts w:cs="Times New Roman"/>
    </w:rPr>
  </w:style>
  <w:style w:type="character" w:styleId="Numrodepage">
    <w:name w:val="page number"/>
    <w:uiPriority w:val="99"/>
    <w:rsid w:val="0001667F"/>
    <w:rPr>
      <w:rFonts w:cs="Times New Roman"/>
    </w:rPr>
  </w:style>
  <w:style w:type="paragraph" w:styleId="Explorateurdedocuments">
    <w:name w:val="Document Map"/>
    <w:basedOn w:val="Normal"/>
    <w:link w:val="ExplorateurdedocumentsCar"/>
    <w:uiPriority w:val="99"/>
    <w:semiHidden/>
    <w:rsid w:val="00346369"/>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390658"/>
    <w:rPr>
      <w:rFonts w:cs="Times New Roman"/>
      <w:sz w:val="2"/>
    </w:rPr>
  </w:style>
  <w:style w:type="paragraph" w:styleId="Pieddepage">
    <w:name w:val="footer"/>
    <w:basedOn w:val="Normal"/>
    <w:link w:val="PieddepageCar"/>
    <w:uiPriority w:val="99"/>
    <w:rsid w:val="00CD6148"/>
    <w:pPr>
      <w:tabs>
        <w:tab w:val="center" w:pos="4536"/>
        <w:tab w:val="right" w:pos="9072"/>
      </w:tabs>
    </w:pPr>
  </w:style>
  <w:style w:type="character" w:customStyle="1" w:styleId="PieddepageCar">
    <w:name w:val="Pied de page Car"/>
    <w:link w:val="Pieddepage"/>
    <w:uiPriority w:val="99"/>
    <w:semiHidden/>
    <w:locked/>
    <w:rsid w:val="00390658"/>
    <w:rPr>
      <w:rFonts w:cs="Times New Roman"/>
    </w:rPr>
  </w:style>
  <w:style w:type="paragraph" w:styleId="TM1">
    <w:name w:val="toc 1"/>
    <w:basedOn w:val="Normal"/>
    <w:next w:val="Normal"/>
    <w:autoRedefine/>
    <w:uiPriority w:val="39"/>
    <w:rsid w:val="006B1B9A"/>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rsid w:val="00F3552C"/>
    <w:pPr>
      <w:tabs>
        <w:tab w:val="left" w:pos="800"/>
        <w:tab w:val="right" w:leader="underscore" w:pos="9771"/>
      </w:tabs>
      <w:spacing w:before="120"/>
      <w:ind w:left="200"/>
    </w:pPr>
    <w:rPr>
      <w:rFonts w:ascii="Arial" w:hAnsi="Arial" w:cs="Arial"/>
      <w:b/>
      <w:bCs/>
      <w:noProof/>
    </w:rPr>
  </w:style>
  <w:style w:type="paragraph" w:styleId="TM3">
    <w:name w:val="toc 3"/>
    <w:basedOn w:val="Normal"/>
    <w:next w:val="Normal"/>
    <w:autoRedefine/>
    <w:uiPriority w:val="39"/>
    <w:rsid w:val="004260D4"/>
    <w:pPr>
      <w:ind w:left="400"/>
    </w:pPr>
    <w:rPr>
      <w:rFonts w:asciiTheme="minorHAnsi" w:hAnsiTheme="minorHAnsi" w:cstheme="minorHAnsi"/>
    </w:rPr>
  </w:style>
  <w:style w:type="paragraph" w:styleId="TM4">
    <w:name w:val="toc 4"/>
    <w:basedOn w:val="Normal"/>
    <w:next w:val="Normal"/>
    <w:autoRedefine/>
    <w:uiPriority w:val="99"/>
    <w:semiHidden/>
    <w:rsid w:val="004260D4"/>
    <w:pPr>
      <w:ind w:left="600"/>
    </w:pPr>
    <w:rPr>
      <w:rFonts w:asciiTheme="minorHAnsi" w:hAnsiTheme="minorHAnsi" w:cstheme="minorHAnsi"/>
    </w:rPr>
  </w:style>
  <w:style w:type="paragraph" w:styleId="TM5">
    <w:name w:val="toc 5"/>
    <w:basedOn w:val="Normal"/>
    <w:next w:val="Normal"/>
    <w:autoRedefine/>
    <w:uiPriority w:val="99"/>
    <w:semiHidden/>
    <w:rsid w:val="004260D4"/>
    <w:pPr>
      <w:ind w:left="800"/>
    </w:pPr>
    <w:rPr>
      <w:rFonts w:asciiTheme="minorHAnsi" w:hAnsiTheme="minorHAnsi" w:cstheme="minorHAnsi"/>
    </w:rPr>
  </w:style>
  <w:style w:type="paragraph" w:styleId="TM6">
    <w:name w:val="toc 6"/>
    <w:basedOn w:val="Normal"/>
    <w:next w:val="Normal"/>
    <w:autoRedefine/>
    <w:uiPriority w:val="99"/>
    <w:semiHidden/>
    <w:rsid w:val="004260D4"/>
    <w:pPr>
      <w:ind w:left="1000"/>
    </w:pPr>
    <w:rPr>
      <w:rFonts w:asciiTheme="minorHAnsi" w:hAnsiTheme="minorHAnsi" w:cstheme="minorHAnsi"/>
    </w:rPr>
  </w:style>
  <w:style w:type="paragraph" w:styleId="TM7">
    <w:name w:val="toc 7"/>
    <w:basedOn w:val="Normal"/>
    <w:next w:val="Normal"/>
    <w:autoRedefine/>
    <w:uiPriority w:val="99"/>
    <w:semiHidden/>
    <w:rsid w:val="004260D4"/>
    <w:pPr>
      <w:ind w:left="1200"/>
    </w:pPr>
    <w:rPr>
      <w:rFonts w:asciiTheme="minorHAnsi" w:hAnsiTheme="minorHAnsi" w:cstheme="minorHAnsi"/>
    </w:rPr>
  </w:style>
  <w:style w:type="paragraph" w:styleId="TM8">
    <w:name w:val="toc 8"/>
    <w:basedOn w:val="Normal"/>
    <w:next w:val="Normal"/>
    <w:autoRedefine/>
    <w:uiPriority w:val="99"/>
    <w:semiHidden/>
    <w:rsid w:val="004260D4"/>
    <w:pPr>
      <w:ind w:left="1400"/>
    </w:pPr>
    <w:rPr>
      <w:rFonts w:asciiTheme="minorHAnsi" w:hAnsiTheme="minorHAnsi" w:cstheme="minorHAnsi"/>
    </w:rPr>
  </w:style>
  <w:style w:type="paragraph" w:styleId="TM9">
    <w:name w:val="toc 9"/>
    <w:basedOn w:val="Normal"/>
    <w:next w:val="Normal"/>
    <w:autoRedefine/>
    <w:uiPriority w:val="99"/>
    <w:semiHidden/>
    <w:rsid w:val="004260D4"/>
    <w:pPr>
      <w:ind w:left="1600"/>
    </w:pPr>
    <w:rPr>
      <w:rFonts w:asciiTheme="minorHAnsi" w:hAnsiTheme="minorHAnsi" w:cstheme="minorHAnsi"/>
    </w:rPr>
  </w:style>
  <w:style w:type="paragraph" w:styleId="Textedebulles">
    <w:name w:val="Balloon Text"/>
    <w:basedOn w:val="Normal"/>
    <w:link w:val="TextedebullesCar"/>
    <w:uiPriority w:val="99"/>
    <w:semiHidden/>
    <w:rsid w:val="00F04CF8"/>
    <w:rPr>
      <w:rFonts w:ascii="Tahoma" w:hAnsi="Tahoma" w:cs="Tahoma"/>
      <w:sz w:val="16"/>
      <w:szCs w:val="16"/>
    </w:rPr>
  </w:style>
  <w:style w:type="character" w:customStyle="1" w:styleId="TextedebullesCar">
    <w:name w:val="Texte de bulles Car"/>
    <w:link w:val="Textedebulles"/>
    <w:uiPriority w:val="99"/>
    <w:semiHidden/>
    <w:locked/>
    <w:rsid w:val="00390658"/>
    <w:rPr>
      <w:rFonts w:cs="Times New Roman"/>
      <w:sz w:val="2"/>
    </w:rPr>
  </w:style>
  <w:style w:type="paragraph" w:styleId="Titre">
    <w:name w:val="Title"/>
    <w:basedOn w:val="Normal"/>
    <w:next w:val="Normal"/>
    <w:link w:val="TitreCar"/>
    <w:uiPriority w:val="10"/>
    <w:qFormat/>
    <w:rsid w:val="001E2F90"/>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1E2F90"/>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1E2F90"/>
    <w:pPr>
      <w:spacing w:after="60"/>
      <w:jc w:val="center"/>
      <w:outlineLvl w:val="1"/>
    </w:pPr>
    <w:rPr>
      <w:rFonts w:ascii="Cambria" w:hAnsi="Cambria"/>
      <w:sz w:val="24"/>
      <w:szCs w:val="24"/>
    </w:rPr>
  </w:style>
  <w:style w:type="character" w:customStyle="1" w:styleId="Sous-titreCar">
    <w:name w:val="Sous-titre Car"/>
    <w:link w:val="Sous-titre"/>
    <w:uiPriority w:val="11"/>
    <w:rsid w:val="001E2F90"/>
    <w:rPr>
      <w:rFonts w:ascii="Cambria" w:eastAsia="Times New Roman" w:hAnsi="Cambria" w:cs="Times New Roman"/>
      <w:sz w:val="24"/>
      <w:szCs w:val="24"/>
    </w:rPr>
  </w:style>
  <w:style w:type="paragraph" w:styleId="En-ttedetabledesmatires">
    <w:name w:val="TOC Heading"/>
    <w:basedOn w:val="Titre1"/>
    <w:next w:val="Normal"/>
    <w:uiPriority w:val="39"/>
    <w:qFormat/>
    <w:rsid w:val="00A47D0B"/>
    <w:pPr>
      <w:keepLines/>
      <w:spacing w:before="480" w:line="276" w:lineRule="auto"/>
      <w:outlineLvl w:val="9"/>
    </w:pPr>
    <w:rPr>
      <w:rFonts w:ascii="Cambria" w:hAnsi="Cambria"/>
      <w:b/>
      <w:bCs/>
      <w:i/>
      <w:color w:val="365F91"/>
      <w14:shadow w14:blurRad="50800" w14:dist="38100" w14:dir="2700000" w14:sx="100000" w14:sy="100000" w14:kx="0" w14:ky="0" w14:algn="tl">
        <w14:srgbClr w14:val="000000">
          <w14:alpha w14:val="60000"/>
        </w14:srgbClr>
      </w14:shadow>
    </w:rPr>
  </w:style>
  <w:style w:type="paragraph" w:customStyle="1" w:styleId="msolistparagraph0">
    <w:name w:val="msolistparagraph"/>
    <w:basedOn w:val="Normal"/>
    <w:rsid w:val="009A7A05"/>
    <w:pPr>
      <w:spacing w:before="100" w:beforeAutospacing="1" w:after="100" w:afterAutospacing="1"/>
    </w:pPr>
    <w:rPr>
      <w:sz w:val="24"/>
      <w:szCs w:val="24"/>
    </w:rPr>
  </w:style>
  <w:style w:type="character" w:customStyle="1" w:styleId="apple-converted-space">
    <w:name w:val="apple-converted-space"/>
    <w:basedOn w:val="Policepardfaut"/>
    <w:rsid w:val="009A7A05"/>
  </w:style>
  <w:style w:type="paragraph" w:styleId="Paragraphedeliste">
    <w:name w:val="List Paragraph"/>
    <w:basedOn w:val="Normal"/>
    <w:uiPriority w:val="34"/>
    <w:qFormat/>
    <w:rsid w:val="00C938ED"/>
    <w:pPr>
      <w:ind w:left="720"/>
      <w:contextualSpacing/>
    </w:pPr>
  </w:style>
  <w:style w:type="character" w:styleId="lev">
    <w:name w:val="Strong"/>
    <w:uiPriority w:val="22"/>
    <w:qFormat/>
    <w:rsid w:val="00502F90"/>
    <w:rPr>
      <w:b/>
      <w:bCs/>
    </w:rPr>
  </w:style>
  <w:style w:type="table" w:styleId="Grilledutableau">
    <w:name w:val="Table Grid"/>
    <w:basedOn w:val="TableauNormal"/>
    <w:uiPriority w:val="59"/>
    <w:rsid w:val="0029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3552C"/>
  </w:style>
  <w:style w:type="character" w:customStyle="1" w:styleId="NotedebasdepageCar">
    <w:name w:val="Note de bas de page Car"/>
    <w:basedOn w:val="Policepardfaut"/>
    <w:link w:val="Notedebasdepage"/>
    <w:semiHidden/>
    <w:rsid w:val="00F3552C"/>
  </w:style>
  <w:style w:type="character" w:styleId="Appelnotedebasdep">
    <w:name w:val="footnote reference"/>
    <w:semiHidden/>
    <w:rsid w:val="00F3552C"/>
    <w:rPr>
      <w:vertAlign w:val="superscript"/>
    </w:rPr>
  </w:style>
  <w:style w:type="character" w:customStyle="1" w:styleId="Mentionnonrsolue1">
    <w:name w:val="Mention non résolue1"/>
    <w:basedOn w:val="Policepardfaut"/>
    <w:uiPriority w:val="99"/>
    <w:semiHidden/>
    <w:unhideWhenUsed/>
    <w:rsid w:val="00D1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6482">
      <w:marLeft w:val="0"/>
      <w:marRight w:val="0"/>
      <w:marTop w:val="0"/>
      <w:marBottom w:val="0"/>
      <w:divBdr>
        <w:top w:val="none" w:sz="0" w:space="0" w:color="auto"/>
        <w:left w:val="none" w:sz="0" w:space="0" w:color="auto"/>
        <w:bottom w:val="none" w:sz="0" w:space="0" w:color="auto"/>
        <w:right w:val="none" w:sz="0" w:space="0" w:color="auto"/>
      </w:divBdr>
    </w:div>
    <w:div w:id="420612676">
      <w:bodyDiv w:val="1"/>
      <w:marLeft w:val="0"/>
      <w:marRight w:val="0"/>
      <w:marTop w:val="0"/>
      <w:marBottom w:val="0"/>
      <w:divBdr>
        <w:top w:val="none" w:sz="0" w:space="0" w:color="auto"/>
        <w:left w:val="none" w:sz="0" w:space="0" w:color="auto"/>
        <w:bottom w:val="none" w:sz="0" w:space="0" w:color="auto"/>
        <w:right w:val="none" w:sz="0" w:space="0" w:color="auto"/>
      </w:divBdr>
    </w:div>
    <w:div w:id="11113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france.gouv.fr/affichCodeArticle.do;jsessionid=73E4C82C5D395EE31FABE7C28A3B37CA.tpdjo06v_2?cidTexte=LEGITEXT000006074069&amp;idArticle=LEGIARTI000023382761&amp;dateTexte=&amp;categorieLien=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lesmaisonsderetraite.fr/maisons-de-retraite/glossaire-c.htm" TargetMode="External"/><Relationship Id="rId7" Type="http://schemas.openxmlformats.org/officeDocument/2006/relationships/endnotes" Target="endnotes.xml"/><Relationship Id="rId12" Type="http://schemas.openxmlformats.org/officeDocument/2006/relationships/hyperlink" Target="http://www.residences-aun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esmaisonsderetraite.fr/maisons-de-retraite/glossaire-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40D4-1686-438C-A014-249FD18C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27</Pages>
  <Words>10309</Words>
  <Characters>61574</Characters>
  <Application>Microsoft Office Word</Application>
  <DocSecurity>0</DocSecurity>
  <Lines>513</Lines>
  <Paragraphs>143</Paragraphs>
  <ScaleCrop>false</ScaleCrop>
  <HeadingPairs>
    <vt:vector size="2" baseType="variant">
      <vt:variant>
        <vt:lpstr>Titre</vt:lpstr>
      </vt:variant>
      <vt:variant>
        <vt:i4>1</vt:i4>
      </vt:variant>
    </vt:vector>
  </HeadingPairs>
  <TitlesOfParts>
    <vt:vector size="1" baseType="lpstr">
      <vt:lpstr>« LE PRIEURE »</vt:lpstr>
    </vt:vector>
  </TitlesOfParts>
  <Company>OCEANET LE MANS</Company>
  <LinksUpToDate>false</LinksUpToDate>
  <CharactersWithSpaces>71740</CharactersWithSpaces>
  <SharedDoc>false</SharedDoc>
  <HLinks>
    <vt:vector size="306" baseType="variant">
      <vt:variant>
        <vt:i4>2424928</vt:i4>
      </vt:variant>
      <vt:variant>
        <vt:i4>297</vt:i4>
      </vt:variant>
      <vt:variant>
        <vt:i4>0</vt:i4>
      </vt:variant>
      <vt:variant>
        <vt:i4>5</vt:i4>
      </vt:variant>
      <vt:variant>
        <vt:lpwstr>http://www.lesmaisonsderetraite.fr/maisons-de-retraite/glossaire-c.htm</vt:lpwstr>
      </vt:variant>
      <vt:variant>
        <vt:lpwstr>curatelle</vt:lpwstr>
      </vt:variant>
      <vt:variant>
        <vt:i4>5439493</vt:i4>
      </vt:variant>
      <vt:variant>
        <vt:i4>294</vt:i4>
      </vt:variant>
      <vt:variant>
        <vt:i4>0</vt:i4>
      </vt:variant>
      <vt:variant>
        <vt:i4>5</vt:i4>
      </vt:variant>
      <vt:variant>
        <vt:lpwstr>http://www.lesmaisonsderetraite.fr/maisons-de-retraite/glossaire-t.htm</vt:lpwstr>
      </vt:variant>
      <vt:variant>
        <vt:lpwstr>tutelle</vt:lpwstr>
      </vt:variant>
      <vt:variant>
        <vt:i4>1769581</vt:i4>
      </vt:variant>
      <vt:variant>
        <vt:i4>291</vt:i4>
      </vt:variant>
      <vt:variant>
        <vt:i4>0</vt:i4>
      </vt:variant>
      <vt:variant>
        <vt:i4>5</vt:i4>
      </vt:variant>
      <vt:variant>
        <vt:lpwstr>http://www.legifrance.gouv.fr/affichCodeArticle.do;jsessionid=73E4C82C5D395EE31FABE7C28A3B37CA.tpdjo06v_2?cidTexte=LEGITEXT000006074069&amp;idArticle=LEGIARTI000023382761&amp;dateTexte=&amp;categorieLien=cid</vt:lpwstr>
      </vt:variant>
      <vt:variant>
        <vt:lpwstr/>
      </vt:variant>
      <vt:variant>
        <vt:i4>1179708</vt:i4>
      </vt:variant>
      <vt:variant>
        <vt:i4>284</vt:i4>
      </vt:variant>
      <vt:variant>
        <vt:i4>0</vt:i4>
      </vt:variant>
      <vt:variant>
        <vt:i4>5</vt:i4>
      </vt:variant>
      <vt:variant>
        <vt:lpwstr/>
      </vt:variant>
      <vt:variant>
        <vt:lpwstr>_Toc94606051</vt:lpwstr>
      </vt:variant>
      <vt:variant>
        <vt:i4>1245244</vt:i4>
      </vt:variant>
      <vt:variant>
        <vt:i4>278</vt:i4>
      </vt:variant>
      <vt:variant>
        <vt:i4>0</vt:i4>
      </vt:variant>
      <vt:variant>
        <vt:i4>5</vt:i4>
      </vt:variant>
      <vt:variant>
        <vt:lpwstr/>
      </vt:variant>
      <vt:variant>
        <vt:lpwstr>_Toc94606050</vt:lpwstr>
      </vt:variant>
      <vt:variant>
        <vt:i4>1703997</vt:i4>
      </vt:variant>
      <vt:variant>
        <vt:i4>272</vt:i4>
      </vt:variant>
      <vt:variant>
        <vt:i4>0</vt:i4>
      </vt:variant>
      <vt:variant>
        <vt:i4>5</vt:i4>
      </vt:variant>
      <vt:variant>
        <vt:lpwstr/>
      </vt:variant>
      <vt:variant>
        <vt:lpwstr>_Toc94606049</vt:lpwstr>
      </vt:variant>
      <vt:variant>
        <vt:i4>1769533</vt:i4>
      </vt:variant>
      <vt:variant>
        <vt:i4>266</vt:i4>
      </vt:variant>
      <vt:variant>
        <vt:i4>0</vt:i4>
      </vt:variant>
      <vt:variant>
        <vt:i4>5</vt:i4>
      </vt:variant>
      <vt:variant>
        <vt:lpwstr/>
      </vt:variant>
      <vt:variant>
        <vt:lpwstr>_Toc94606048</vt:lpwstr>
      </vt:variant>
      <vt:variant>
        <vt:i4>1310781</vt:i4>
      </vt:variant>
      <vt:variant>
        <vt:i4>260</vt:i4>
      </vt:variant>
      <vt:variant>
        <vt:i4>0</vt:i4>
      </vt:variant>
      <vt:variant>
        <vt:i4>5</vt:i4>
      </vt:variant>
      <vt:variant>
        <vt:lpwstr/>
      </vt:variant>
      <vt:variant>
        <vt:lpwstr>_Toc94606047</vt:lpwstr>
      </vt:variant>
      <vt:variant>
        <vt:i4>1376317</vt:i4>
      </vt:variant>
      <vt:variant>
        <vt:i4>254</vt:i4>
      </vt:variant>
      <vt:variant>
        <vt:i4>0</vt:i4>
      </vt:variant>
      <vt:variant>
        <vt:i4>5</vt:i4>
      </vt:variant>
      <vt:variant>
        <vt:lpwstr/>
      </vt:variant>
      <vt:variant>
        <vt:lpwstr>_Toc94606046</vt:lpwstr>
      </vt:variant>
      <vt:variant>
        <vt:i4>1441853</vt:i4>
      </vt:variant>
      <vt:variant>
        <vt:i4>248</vt:i4>
      </vt:variant>
      <vt:variant>
        <vt:i4>0</vt:i4>
      </vt:variant>
      <vt:variant>
        <vt:i4>5</vt:i4>
      </vt:variant>
      <vt:variant>
        <vt:lpwstr/>
      </vt:variant>
      <vt:variant>
        <vt:lpwstr>_Toc94606045</vt:lpwstr>
      </vt:variant>
      <vt:variant>
        <vt:i4>1507389</vt:i4>
      </vt:variant>
      <vt:variant>
        <vt:i4>242</vt:i4>
      </vt:variant>
      <vt:variant>
        <vt:i4>0</vt:i4>
      </vt:variant>
      <vt:variant>
        <vt:i4>5</vt:i4>
      </vt:variant>
      <vt:variant>
        <vt:lpwstr/>
      </vt:variant>
      <vt:variant>
        <vt:lpwstr>_Toc94606044</vt:lpwstr>
      </vt:variant>
      <vt:variant>
        <vt:i4>1048637</vt:i4>
      </vt:variant>
      <vt:variant>
        <vt:i4>236</vt:i4>
      </vt:variant>
      <vt:variant>
        <vt:i4>0</vt:i4>
      </vt:variant>
      <vt:variant>
        <vt:i4>5</vt:i4>
      </vt:variant>
      <vt:variant>
        <vt:lpwstr/>
      </vt:variant>
      <vt:variant>
        <vt:lpwstr>_Toc94606043</vt:lpwstr>
      </vt:variant>
      <vt:variant>
        <vt:i4>1114173</vt:i4>
      </vt:variant>
      <vt:variant>
        <vt:i4>230</vt:i4>
      </vt:variant>
      <vt:variant>
        <vt:i4>0</vt:i4>
      </vt:variant>
      <vt:variant>
        <vt:i4>5</vt:i4>
      </vt:variant>
      <vt:variant>
        <vt:lpwstr/>
      </vt:variant>
      <vt:variant>
        <vt:lpwstr>_Toc94606042</vt:lpwstr>
      </vt:variant>
      <vt:variant>
        <vt:i4>1179709</vt:i4>
      </vt:variant>
      <vt:variant>
        <vt:i4>224</vt:i4>
      </vt:variant>
      <vt:variant>
        <vt:i4>0</vt:i4>
      </vt:variant>
      <vt:variant>
        <vt:i4>5</vt:i4>
      </vt:variant>
      <vt:variant>
        <vt:lpwstr/>
      </vt:variant>
      <vt:variant>
        <vt:lpwstr>_Toc94606041</vt:lpwstr>
      </vt:variant>
      <vt:variant>
        <vt:i4>1245245</vt:i4>
      </vt:variant>
      <vt:variant>
        <vt:i4>218</vt:i4>
      </vt:variant>
      <vt:variant>
        <vt:i4>0</vt:i4>
      </vt:variant>
      <vt:variant>
        <vt:i4>5</vt:i4>
      </vt:variant>
      <vt:variant>
        <vt:lpwstr/>
      </vt:variant>
      <vt:variant>
        <vt:lpwstr>_Toc94606040</vt:lpwstr>
      </vt:variant>
      <vt:variant>
        <vt:i4>1703994</vt:i4>
      </vt:variant>
      <vt:variant>
        <vt:i4>212</vt:i4>
      </vt:variant>
      <vt:variant>
        <vt:i4>0</vt:i4>
      </vt:variant>
      <vt:variant>
        <vt:i4>5</vt:i4>
      </vt:variant>
      <vt:variant>
        <vt:lpwstr/>
      </vt:variant>
      <vt:variant>
        <vt:lpwstr>_Toc94606039</vt:lpwstr>
      </vt:variant>
      <vt:variant>
        <vt:i4>1769530</vt:i4>
      </vt:variant>
      <vt:variant>
        <vt:i4>206</vt:i4>
      </vt:variant>
      <vt:variant>
        <vt:i4>0</vt:i4>
      </vt:variant>
      <vt:variant>
        <vt:i4>5</vt:i4>
      </vt:variant>
      <vt:variant>
        <vt:lpwstr/>
      </vt:variant>
      <vt:variant>
        <vt:lpwstr>_Toc94606038</vt:lpwstr>
      </vt:variant>
      <vt:variant>
        <vt:i4>1310778</vt:i4>
      </vt:variant>
      <vt:variant>
        <vt:i4>200</vt:i4>
      </vt:variant>
      <vt:variant>
        <vt:i4>0</vt:i4>
      </vt:variant>
      <vt:variant>
        <vt:i4>5</vt:i4>
      </vt:variant>
      <vt:variant>
        <vt:lpwstr/>
      </vt:variant>
      <vt:variant>
        <vt:lpwstr>_Toc94606037</vt:lpwstr>
      </vt:variant>
      <vt:variant>
        <vt:i4>1376314</vt:i4>
      </vt:variant>
      <vt:variant>
        <vt:i4>194</vt:i4>
      </vt:variant>
      <vt:variant>
        <vt:i4>0</vt:i4>
      </vt:variant>
      <vt:variant>
        <vt:i4>5</vt:i4>
      </vt:variant>
      <vt:variant>
        <vt:lpwstr/>
      </vt:variant>
      <vt:variant>
        <vt:lpwstr>_Toc94606036</vt:lpwstr>
      </vt:variant>
      <vt:variant>
        <vt:i4>1441850</vt:i4>
      </vt:variant>
      <vt:variant>
        <vt:i4>188</vt:i4>
      </vt:variant>
      <vt:variant>
        <vt:i4>0</vt:i4>
      </vt:variant>
      <vt:variant>
        <vt:i4>5</vt:i4>
      </vt:variant>
      <vt:variant>
        <vt:lpwstr/>
      </vt:variant>
      <vt:variant>
        <vt:lpwstr>_Toc94606035</vt:lpwstr>
      </vt:variant>
      <vt:variant>
        <vt:i4>1507386</vt:i4>
      </vt:variant>
      <vt:variant>
        <vt:i4>182</vt:i4>
      </vt:variant>
      <vt:variant>
        <vt:i4>0</vt:i4>
      </vt:variant>
      <vt:variant>
        <vt:i4>5</vt:i4>
      </vt:variant>
      <vt:variant>
        <vt:lpwstr/>
      </vt:variant>
      <vt:variant>
        <vt:lpwstr>_Toc94606034</vt:lpwstr>
      </vt:variant>
      <vt:variant>
        <vt:i4>1048634</vt:i4>
      </vt:variant>
      <vt:variant>
        <vt:i4>176</vt:i4>
      </vt:variant>
      <vt:variant>
        <vt:i4>0</vt:i4>
      </vt:variant>
      <vt:variant>
        <vt:i4>5</vt:i4>
      </vt:variant>
      <vt:variant>
        <vt:lpwstr/>
      </vt:variant>
      <vt:variant>
        <vt:lpwstr>_Toc94606033</vt:lpwstr>
      </vt:variant>
      <vt:variant>
        <vt:i4>1114170</vt:i4>
      </vt:variant>
      <vt:variant>
        <vt:i4>170</vt:i4>
      </vt:variant>
      <vt:variant>
        <vt:i4>0</vt:i4>
      </vt:variant>
      <vt:variant>
        <vt:i4>5</vt:i4>
      </vt:variant>
      <vt:variant>
        <vt:lpwstr/>
      </vt:variant>
      <vt:variant>
        <vt:lpwstr>_Toc94606032</vt:lpwstr>
      </vt:variant>
      <vt:variant>
        <vt:i4>1179706</vt:i4>
      </vt:variant>
      <vt:variant>
        <vt:i4>164</vt:i4>
      </vt:variant>
      <vt:variant>
        <vt:i4>0</vt:i4>
      </vt:variant>
      <vt:variant>
        <vt:i4>5</vt:i4>
      </vt:variant>
      <vt:variant>
        <vt:lpwstr/>
      </vt:variant>
      <vt:variant>
        <vt:lpwstr>_Toc94606031</vt:lpwstr>
      </vt:variant>
      <vt:variant>
        <vt:i4>1245242</vt:i4>
      </vt:variant>
      <vt:variant>
        <vt:i4>158</vt:i4>
      </vt:variant>
      <vt:variant>
        <vt:i4>0</vt:i4>
      </vt:variant>
      <vt:variant>
        <vt:i4>5</vt:i4>
      </vt:variant>
      <vt:variant>
        <vt:lpwstr/>
      </vt:variant>
      <vt:variant>
        <vt:lpwstr>_Toc94606030</vt:lpwstr>
      </vt:variant>
      <vt:variant>
        <vt:i4>1703995</vt:i4>
      </vt:variant>
      <vt:variant>
        <vt:i4>152</vt:i4>
      </vt:variant>
      <vt:variant>
        <vt:i4>0</vt:i4>
      </vt:variant>
      <vt:variant>
        <vt:i4>5</vt:i4>
      </vt:variant>
      <vt:variant>
        <vt:lpwstr/>
      </vt:variant>
      <vt:variant>
        <vt:lpwstr>_Toc94606029</vt:lpwstr>
      </vt:variant>
      <vt:variant>
        <vt:i4>1769531</vt:i4>
      </vt:variant>
      <vt:variant>
        <vt:i4>146</vt:i4>
      </vt:variant>
      <vt:variant>
        <vt:i4>0</vt:i4>
      </vt:variant>
      <vt:variant>
        <vt:i4>5</vt:i4>
      </vt:variant>
      <vt:variant>
        <vt:lpwstr/>
      </vt:variant>
      <vt:variant>
        <vt:lpwstr>_Toc94606028</vt:lpwstr>
      </vt:variant>
      <vt:variant>
        <vt:i4>1310779</vt:i4>
      </vt:variant>
      <vt:variant>
        <vt:i4>140</vt:i4>
      </vt:variant>
      <vt:variant>
        <vt:i4>0</vt:i4>
      </vt:variant>
      <vt:variant>
        <vt:i4>5</vt:i4>
      </vt:variant>
      <vt:variant>
        <vt:lpwstr/>
      </vt:variant>
      <vt:variant>
        <vt:lpwstr>_Toc94606027</vt:lpwstr>
      </vt:variant>
      <vt:variant>
        <vt:i4>1376315</vt:i4>
      </vt:variant>
      <vt:variant>
        <vt:i4>134</vt:i4>
      </vt:variant>
      <vt:variant>
        <vt:i4>0</vt:i4>
      </vt:variant>
      <vt:variant>
        <vt:i4>5</vt:i4>
      </vt:variant>
      <vt:variant>
        <vt:lpwstr/>
      </vt:variant>
      <vt:variant>
        <vt:lpwstr>_Toc94606026</vt:lpwstr>
      </vt:variant>
      <vt:variant>
        <vt:i4>1441851</vt:i4>
      </vt:variant>
      <vt:variant>
        <vt:i4>128</vt:i4>
      </vt:variant>
      <vt:variant>
        <vt:i4>0</vt:i4>
      </vt:variant>
      <vt:variant>
        <vt:i4>5</vt:i4>
      </vt:variant>
      <vt:variant>
        <vt:lpwstr/>
      </vt:variant>
      <vt:variant>
        <vt:lpwstr>_Toc94606025</vt:lpwstr>
      </vt:variant>
      <vt:variant>
        <vt:i4>1507387</vt:i4>
      </vt:variant>
      <vt:variant>
        <vt:i4>122</vt:i4>
      </vt:variant>
      <vt:variant>
        <vt:i4>0</vt:i4>
      </vt:variant>
      <vt:variant>
        <vt:i4>5</vt:i4>
      </vt:variant>
      <vt:variant>
        <vt:lpwstr/>
      </vt:variant>
      <vt:variant>
        <vt:lpwstr>_Toc94606024</vt:lpwstr>
      </vt:variant>
      <vt:variant>
        <vt:i4>1048635</vt:i4>
      </vt:variant>
      <vt:variant>
        <vt:i4>116</vt:i4>
      </vt:variant>
      <vt:variant>
        <vt:i4>0</vt:i4>
      </vt:variant>
      <vt:variant>
        <vt:i4>5</vt:i4>
      </vt:variant>
      <vt:variant>
        <vt:lpwstr/>
      </vt:variant>
      <vt:variant>
        <vt:lpwstr>_Toc94606023</vt:lpwstr>
      </vt:variant>
      <vt:variant>
        <vt:i4>1114171</vt:i4>
      </vt:variant>
      <vt:variant>
        <vt:i4>110</vt:i4>
      </vt:variant>
      <vt:variant>
        <vt:i4>0</vt:i4>
      </vt:variant>
      <vt:variant>
        <vt:i4>5</vt:i4>
      </vt:variant>
      <vt:variant>
        <vt:lpwstr/>
      </vt:variant>
      <vt:variant>
        <vt:lpwstr>_Toc94606022</vt:lpwstr>
      </vt:variant>
      <vt:variant>
        <vt:i4>1179707</vt:i4>
      </vt:variant>
      <vt:variant>
        <vt:i4>104</vt:i4>
      </vt:variant>
      <vt:variant>
        <vt:i4>0</vt:i4>
      </vt:variant>
      <vt:variant>
        <vt:i4>5</vt:i4>
      </vt:variant>
      <vt:variant>
        <vt:lpwstr/>
      </vt:variant>
      <vt:variant>
        <vt:lpwstr>_Toc94606021</vt:lpwstr>
      </vt:variant>
      <vt:variant>
        <vt:i4>1245243</vt:i4>
      </vt:variant>
      <vt:variant>
        <vt:i4>98</vt:i4>
      </vt:variant>
      <vt:variant>
        <vt:i4>0</vt:i4>
      </vt:variant>
      <vt:variant>
        <vt:i4>5</vt:i4>
      </vt:variant>
      <vt:variant>
        <vt:lpwstr/>
      </vt:variant>
      <vt:variant>
        <vt:lpwstr>_Toc94606020</vt:lpwstr>
      </vt:variant>
      <vt:variant>
        <vt:i4>1703992</vt:i4>
      </vt:variant>
      <vt:variant>
        <vt:i4>92</vt:i4>
      </vt:variant>
      <vt:variant>
        <vt:i4>0</vt:i4>
      </vt:variant>
      <vt:variant>
        <vt:i4>5</vt:i4>
      </vt:variant>
      <vt:variant>
        <vt:lpwstr/>
      </vt:variant>
      <vt:variant>
        <vt:lpwstr>_Toc94606019</vt:lpwstr>
      </vt:variant>
      <vt:variant>
        <vt:i4>1769528</vt:i4>
      </vt:variant>
      <vt:variant>
        <vt:i4>86</vt:i4>
      </vt:variant>
      <vt:variant>
        <vt:i4>0</vt:i4>
      </vt:variant>
      <vt:variant>
        <vt:i4>5</vt:i4>
      </vt:variant>
      <vt:variant>
        <vt:lpwstr/>
      </vt:variant>
      <vt:variant>
        <vt:lpwstr>_Toc94606018</vt:lpwstr>
      </vt:variant>
      <vt:variant>
        <vt:i4>1310776</vt:i4>
      </vt:variant>
      <vt:variant>
        <vt:i4>80</vt:i4>
      </vt:variant>
      <vt:variant>
        <vt:i4>0</vt:i4>
      </vt:variant>
      <vt:variant>
        <vt:i4>5</vt:i4>
      </vt:variant>
      <vt:variant>
        <vt:lpwstr/>
      </vt:variant>
      <vt:variant>
        <vt:lpwstr>_Toc94606017</vt:lpwstr>
      </vt:variant>
      <vt:variant>
        <vt:i4>1376312</vt:i4>
      </vt:variant>
      <vt:variant>
        <vt:i4>74</vt:i4>
      </vt:variant>
      <vt:variant>
        <vt:i4>0</vt:i4>
      </vt:variant>
      <vt:variant>
        <vt:i4>5</vt:i4>
      </vt:variant>
      <vt:variant>
        <vt:lpwstr/>
      </vt:variant>
      <vt:variant>
        <vt:lpwstr>_Toc94606016</vt:lpwstr>
      </vt:variant>
      <vt:variant>
        <vt:i4>1441848</vt:i4>
      </vt:variant>
      <vt:variant>
        <vt:i4>68</vt:i4>
      </vt:variant>
      <vt:variant>
        <vt:i4>0</vt:i4>
      </vt:variant>
      <vt:variant>
        <vt:i4>5</vt:i4>
      </vt:variant>
      <vt:variant>
        <vt:lpwstr/>
      </vt:variant>
      <vt:variant>
        <vt:lpwstr>_Toc94606015</vt:lpwstr>
      </vt:variant>
      <vt:variant>
        <vt:i4>1507384</vt:i4>
      </vt:variant>
      <vt:variant>
        <vt:i4>62</vt:i4>
      </vt:variant>
      <vt:variant>
        <vt:i4>0</vt:i4>
      </vt:variant>
      <vt:variant>
        <vt:i4>5</vt:i4>
      </vt:variant>
      <vt:variant>
        <vt:lpwstr/>
      </vt:variant>
      <vt:variant>
        <vt:lpwstr>_Toc94606014</vt:lpwstr>
      </vt:variant>
      <vt:variant>
        <vt:i4>1048632</vt:i4>
      </vt:variant>
      <vt:variant>
        <vt:i4>56</vt:i4>
      </vt:variant>
      <vt:variant>
        <vt:i4>0</vt:i4>
      </vt:variant>
      <vt:variant>
        <vt:i4>5</vt:i4>
      </vt:variant>
      <vt:variant>
        <vt:lpwstr/>
      </vt:variant>
      <vt:variant>
        <vt:lpwstr>_Toc94606013</vt:lpwstr>
      </vt:variant>
      <vt:variant>
        <vt:i4>1114168</vt:i4>
      </vt:variant>
      <vt:variant>
        <vt:i4>50</vt:i4>
      </vt:variant>
      <vt:variant>
        <vt:i4>0</vt:i4>
      </vt:variant>
      <vt:variant>
        <vt:i4>5</vt:i4>
      </vt:variant>
      <vt:variant>
        <vt:lpwstr/>
      </vt:variant>
      <vt:variant>
        <vt:lpwstr>_Toc94606012</vt:lpwstr>
      </vt:variant>
      <vt:variant>
        <vt:i4>1179704</vt:i4>
      </vt:variant>
      <vt:variant>
        <vt:i4>44</vt:i4>
      </vt:variant>
      <vt:variant>
        <vt:i4>0</vt:i4>
      </vt:variant>
      <vt:variant>
        <vt:i4>5</vt:i4>
      </vt:variant>
      <vt:variant>
        <vt:lpwstr/>
      </vt:variant>
      <vt:variant>
        <vt:lpwstr>_Toc94606011</vt:lpwstr>
      </vt:variant>
      <vt:variant>
        <vt:i4>1245240</vt:i4>
      </vt:variant>
      <vt:variant>
        <vt:i4>38</vt:i4>
      </vt:variant>
      <vt:variant>
        <vt:i4>0</vt:i4>
      </vt:variant>
      <vt:variant>
        <vt:i4>5</vt:i4>
      </vt:variant>
      <vt:variant>
        <vt:lpwstr/>
      </vt:variant>
      <vt:variant>
        <vt:lpwstr>_Toc94606010</vt:lpwstr>
      </vt:variant>
      <vt:variant>
        <vt:i4>1703993</vt:i4>
      </vt:variant>
      <vt:variant>
        <vt:i4>32</vt:i4>
      </vt:variant>
      <vt:variant>
        <vt:i4>0</vt:i4>
      </vt:variant>
      <vt:variant>
        <vt:i4>5</vt:i4>
      </vt:variant>
      <vt:variant>
        <vt:lpwstr/>
      </vt:variant>
      <vt:variant>
        <vt:lpwstr>_Toc94606009</vt:lpwstr>
      </vt:variant>
      <vt:variant>
        <vt:i4>1769529</vt:i4>
      </vt:variant>
      <vt:variant>
        <vt:i4>26</vt:i4>
      </vt:variant>
      <vt:variant>
        <vt:i4>0</vt:i4>
      </vt:variant>
      <vt:variant>
        <vt:i4>5</vt:i4>
      </vt:variant>
      <vt:variant>
        <vt:lpwstr/>
      </vt:variant>
      <vt:variant>
        <vt:lpwstr>_Toc94606008</vt:lpwstr>
      </vt:variant>
      <vt:variant>
        <vt:i4>1310777</vt:i4>
      </vt:variant>
      <vt:variant>
        <vt:i4>20</vt:i4>
      </vt:variant>
      <vt:variant>
        <vt:i4>0</vt:i4>
      </vt:variant>
      <vt:variant>
        <vt:i4>5</vt:i4>
      </vt:variant>
      <vt:variant>
        <vt:lpwstr/>
      </vt:variant>
      <vt:variant>
        <vt:lpwstr>_Toc94606007</vt:lpwstr>
      </vt:variant>
      <vt:variant>
        <vt:i4>1376313</vt:i4>
      </vt:variant>
      <vt:variant>
        <vt:i4>14</vt:i4>
      </vt:variant>
      <vt:variant>
        <vt:i4>0</vt:i4>
      </vt:variant>
      <vt:variant>
        <vt:i4>5</vt:i4>
      </vt:variant>
      <vt:variant>
        <vt:lpwstr/>
      </vt:variant>
      <vt:variant>
        <vt:lpwstr>_Toc94606006</vt:lpwstr>
      </vt:variant>
      <vt:variant>
        <vt:i4>1441849</vt:i4>
      </vt:variant>
      <vt:variant>
        <vt:i4>8</vt:i4>
      </vt:variant>
      <vt:variant>
        <vt:i4>0</vt:i4>
      </vt:variant>
      <vt:variant>
        <vt:i4>5</vt:i4>
      </vt:variant>
      <vt:variant>
        <vt:lpwstr/>
      </vt:variant>
      <vt:variant>
        <vt:lpwstr>_Toc94606005</vt:lpwstr>
      </vt:variant>
      <vt:variant>
        <vt:i4>1507385</vt:i4>
      </vt:variant>
      <vt:variant>
        <vt:i4>2</vt:i4>
      </vt:variant>
      <vt:variant>
        <vt:i4>0</vt:i4>
      </vt:variant>
      <vt:variant>
        <vt:i4>5</vt:i4>
      </vt:variant>
      <vt:variant>
        <vt:lpwstr/>
      </vt:variant>
      <vt:variant>
        <vt:lpwstr>_Toc94606004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PRIEURE »</dc:title>
  <dc:subject/>
  <dc:creator>Irène Chaigneau</dc:creator>
  <cp:keywords/>
  <dc:description/>
  <cp:lastModifiedBy>Floriane DE MATOS</cp:lastModifiedBy>
  <cp:revision>39</cp:revision>
  <cp:lastPrinted>2025-07-23T14:40:00Z</cp:lastPrinted>
  <dcterms:created xsi:type="dcterms:W3CDTF">2024-12-23T15:03:00Z</dcterms:created>
  <dcterms:modified xsi:type="dcterms:W3CDTF">2025-09-05T10:36:00Z</dcterms:modified>
</cp:coreProperties>
</file>